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62" w:rsidRDefault="002D0362" w:rsidP="002A28CA">
      <w:pPr>
        <w:jc w:val="center"/>
        <w:rPr>
          <w:rFonts w:ascii="黑体" w:eastAsia="黑体" w:hAnsi="黑体" w:cs="Times New Roman"/>
          <w:b/>
          <w:bCs/>
          <w:sz w:val="36"/>
          <w:szCs w:val="36"/>
        </w:rPr>
      </w:pPr>
    </w:p>
    <w:p w:rsidR="002D0362" w:rsidRDefault="002D0362" w:rsidP="007C445F">
      <w:pPr>
        <w:jc w:val="center"/>
        <w:rPr>
          <w:rFonts w:ascii="黑体" w:eastAsia="黑体" w:hAnsi="黑体" w:cs="Times New Roman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教师</w:t>
      </w:r>
      <w:r w:rsidRPr="00F74FB9">
        <w:rPr>
          <w:rFonts w:ascii="黑体" w:eastAsia="黑体" w:hAnsi="黑体" w:cs="黑体" w:hint="eastAsia"/>
          <w:b/>
          <w:bCs/>
          <w:sz w:val="36"/>
          <w:szCs w:val="36"/>
        </w:rPr>
        <w:t>因公出国（境）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申报及办理流程简略图</w:t>
      </w:r>
    </w:p>
    <w:p w:rsidR="002D0362" w:rsidRDefault="002D0362">
      <w:pPr>
        <w:rPr>
          <w:rFonts w:cs="Times New Roman"/>
        </w:rPr>
      </w:pPr>
    </w:p>
    <w:p w:rsidR="002D0362" w:rsidRDefault="002D0362">
      <w:pPr>
        <w:rPr>
          <w:rFonts w:cs="Times New Roman"/>
        </w:rPr>
      </w:pPr>
    </w:p>
    <w:p w:rsidR="002D0362" w:rsidRDefault="002D0362">
      <w:pPr>
        <w:rPr>
          <w:rFonts w:cs="Times New Roman"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流程图: 过程 38" o:spid="_x0000_s1026" type="#_x0000_t109" style="position:absolute;left:0;text-align:left;margin-left:-10.6pt;margin-top:46.65pt;width:63pt;height:111.75pt;z-index:251642880;visibility:visible;v-text-anchor:middle" fillcolor="#4f81bd" strokecolor="#243f60" strokeweight="2pt">
            <v:textbox>
              <w:txbxContent>
                <w:p w:rsidR="002D0362" w:rsidRPr="007224F9" w:rsidRDefault="002D0362" w:rsidP="00F844CE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b/>
                      <w:bCs/>
                      <w:sz w:val="22"/>
                      <w:szCs w:val="22"/>
                    </w:rPr>
                    <w:t>网上填报并打印</w:t>
                  </w:r>
                </w:p>
              </w:txbxContent>
            </v:textbox>
          </v:shape>
        </w:pict>
      </w:r>
      <w:r>
        <w:rPr>
          <w:noProof/>
        </w:rPr>
        <w:pict>
          <v:shape id="流程图: 过程 18" o:spid="_x0000_s1027" type="#_x0000_t109" style="position:absolute;left:0;text-align:left;margin-left:183.6pt;margin-top:46.65pt;width:62.25pt;height:111.75pt;z-index:251644928;visibility:visible;v-text-anchor:middle" fillcolor="#4f81bd" strokecolor="#243f60" strokeweight="2pt">
            <v:textbox>
              <w:txbxContent>
                <w:p w:rsidR="002D0362" w:rsidRPr="007224F9" w:rsidRDefault="002D0362" w:rsidP="00F844CE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b/>
                      <w:bCs/>
                      <w:sz w:val="22"/>
                      <w:szCs w:val="22"/>
                    </w:rPr>
                    <w:t>送出国中心审批</w:t>
                  </w:r>
                </w:p>
              </w:txbxContent>
            </v:textbox>
          </v:shape>
        </w:pict>
      </w:r>
      <w:r>
        <w:rPr>
          <w:noProof/>
        </w:rPr>
        <w:pict>
          <v:shape id="流程图: 过程 17" o:spid="_x0000_s1028" type="#_x0000_t109" style="position:absolute;left:0;text-align:left;margin-left:89.15pt;margin-top:46.65pt;width:63pt;height:111.75pt;z-index:251643904;visibility:visible;v-text-anchor:middle" fillcolor="#4f81bd" strokecolor="#243f60" strokeweight="2pt">
            <v:textbox>
              <w:txbxContent>
                <w:p w:rsidR="002D0362" w:rsidRPr="007224F9" w:rsidRDefault="002D0362" w:rsidP="00F844CE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b/>
                      <w:bCs/>
                      <w:sz w:val="22"/>
                      <w:szCs w:val="22"/>
                    </w:rPr>
                    <w:t>院系及校相关部门签字盖章</w:t>
                  </w:r>
                </w:p>
              </w:txbxContent>
            </v:textbox>
          </v:shape>
        </w:pict>
      </w:r>
      <w:r>
        <w:rPr>
          <w:noProof/>
        </w:rPr>
        <w:pict>
          <v:shape id="流程图: 过程 40" o:spid="_x0000_s1029" type="#_x0000_t109" style="position:absolute;left:0;text-align:left;margin-left:380.9pt;margin-top:9.45pt;width:99.75pt;height:57.75pt;z-index:251646976;visibility:visible;v-text-anchor:middle" fillcolor="#4f81bd" strokecolor="#243f60" strokeweight="2pt">
            <v:textbox>
              <w:txbxContent>
                <w:p w:rsidR="002D0362" w:rsidRPr="007224F9" w:rsidRDefault="002D0362" w:rsidP="00F844CE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b/>
                      <w:bCs/>
                      <w:sz w:val="22"/>
                      <w:szCs w:val="22"/>
                    </w:rPr>
                    <w:t>无有效因公护照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/</w:t>
                  </w:r>
                  <w:r>
                    <w:rPr>
                      <w:rFonts w:cs="宋体" w:hint="eastAsia"/>
                      <w:b/>
                      <w:bCs/>
                      <w:sz w:val="22"/>
                      <w:szCs w:val="22"/>
                    </w:rPr>
                    <w:t>通行证申请办理证照</w:t>
                  </w:r>
                </w:p>
              </w:txbxContent>
            </v:textbox>
          </v:shape>
        </w:pict>
      </w:r>
    </w:p>
    <w:p w:rsidR="002D0362" w:rsidRDefault="002D0362">
      <w:pPr>
        <w:rPr>
          <w:rFonts w:cs="Times New Roman"/>
        </w:rPr>
      </w:pPr>
    </w:p>
    <w:p w:rsidR="002D0362" w:rsidRDefault="002D0362">
      <w:pPr>
        <w:rPr>
          <w:rFonts w:cs="Times New Roman"/>
        </w:rPr>
      </w:pPr>
    </w:p>
    <w:p w:rsidR="002D0362" w:rsidRDefault="002D0362">
      <w:pPr>
        <w:rPr>
          <w:rFonts w:cs="Times New Roman"/>
        </w:rPr>
      </w:pPr>
      <w:r>
        <w:rPr>
          <w:noProof/>
        </w:rPr>
        <w:pict>
          <v:shape id="流程图: 过程 32" o:spid="_x0000_s1030" type="#_x0000_t109" style="position:absolute;left:0;text-align:left;margin-left:628.5pt;margin-top:-.15pt;width:69pt;height:109.5pt;z-index:251650048;visibility:visible;v-text-anchor:middle" fillcolor="#4f81bd" strokecolor="#243f60" strokeweight="2pt">
            <v:textbox>
              <w:txbxContent>
                <w:p w:rsidR="002D0362" w:rsidRPr="007224F9" w:rsidRDefault="002D0362" w:rsidP="00F844CE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b/>
                      <w:bCs/>
                      <w:sz w:val="22"/>
                      <w:szCs w:val="22"/>
                    </w:rPr>
                    <w:t>可办理暂借款</w:t>
                  </w:r>
                </w:p>
              </w:txbxContent>
            </v:textbox>
          </v:shape>
        </w:pict>
      </w:r>
      <w:r>
        <w:rPr>
          <w:noProof/>
        </w:rPr>
        <w:pict>
          <v:shape id="流程图: 过程 30" o:spid="_x0000_s1031" type="#_x0000_t109" style="position:absolute;left:0;text-align:left;margin-left:525pt;margin-top:-.15pt;width:65.25pt;height:109.5pt;z-index:251649024;visibility:visible;v-text-anchor:middle" fillcolor="#4f81bd" strokecolor="#243f60" strokeweight="2pt">
            <v:textbox>
              <w:txbxContent>
                <w:p w:rsidR="002D0362" w:rsidRPr="007224F9" w:rsidRDefault="002D0362" w:rsidP="00F844CE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b/>
                      <w:bCs/>
                      <w:sz w:val="22"/>
                      <w:szCs w:val="22"/>
                    </w:rPr>
                    <w:t>获得签证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右箭头 56" o:spid="_x0000_s1032" type="#_x0000_t13" style="position:absolute;left:0;text-align:left;margin-left:350.25pt;margin-top:4.35pt;width:20.25pt;height:17.25pt;rotation:-2659067fd;z-index:251663360;visibility:visible;v-text-anchor:middle" adj="12400" fillcolor="#4f81bd" strokecolor="#243f60" strokeweight="2pt"/>
        </w:pict>
      </w:r>
      <w:r>
        <w:rPr>
          <w:noProof/>
        </w:rPr>
        <w:pict>
          <v:shape id="流程图: 过程 39" o:spid="_x0000_s1033" type="#_x0000_t109" style="position:absolute;left:0;text-align:left;margin-left:274.9pt;margin-top:-.15pt;width:65.25pt;height:111.75pt;z-index:251645952;visibility:visible;v-text-anchor:middle" fillcolor="#4f81bd" strokecolor="#243f60" strokeweight="2pt">
            <v:textbox>
              <w:txbxContent>
                <w:p w:rsidR="002D0362" w:rsidRPr="007224F9" w:rsidRDefault="002D0362" w:rsidP="00F844CE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b/>
                      <w:bCs/>
                      <w:sz w:val="22"/>
                      <w:szCs w:val="22"/>
                    </w:rPr>
                    <w:t>批复后短信及邮件通知</w:t>
                  </w:r>
                </w:p>
              </w:txbxContent>
            </v:textbox>
          </v:shape>
        </w:pict>
      </w:r>
    </w:p>
    <w:p w:rsidR="002D0362" w:rsidRDefault="002D0362">
      <w:pPr>
        <w:rPr>
          <w:rFonts w:cs="Times New Roman"/>
        </w:rPr>
      </w:pPr>
    </w:p>
    <w:p w:rsidR="002D0362" w:rsidRDefault="002D0362">
      <w:pPr>
        <w:rPr>
          <w:rFonts w:cs="Times New Roman"/>
        </w:rPr>
      </w:pPr>
      <w:r>
        <w:rPr>
          <w:noProof/>
        </w:rPr>
        <w:pict>
          <v:shape id="右箭头 59" o:spid="_x0000_s1034" type="#_x0000_t13" style="position:absolute;left:0;text-align:left;margin-left:409.45pt;margin-top:14.35pt;width:41.2pt;height:17.25pt;rotation:90;z-index:251666432;visibility:visible;v-text-anchor:middle" adj="17078" fillcolor="#4f81bd" strokecolor="#243f60" strokeweight="2pt"/>
        </w:pict>
      </w:r>
      <w:r>
        <w:rPr>
          <w:noProof/>
        </w:rPr>
        <w:pict>
          <v:shape id="右箭头 60" o:spid="_x0000_s1035" type="#_x0000_t13" style="position:absolute;left:0;text-align:left;margin-left:600.1pt;margin-top:11.5pt;width:20.25pt;height:17.25pt;z-index:251667456;visibility:visible;v-text-anchor:middle" adj="12400" fillcolor="#4f81bd" strokecolor="#243f60" strokeweight="2pt"/>
        </w:pict>
      </w:r>
    </w:p>
    <w:p w:rsidR="002D0362" w:rsidRDefault="002D0362">
      <w:pPr>
        <w:rPr>
          <w:rFonts w:cs="Times New Roman"/>
        </w:rPr>
      </w:pPr>
      <w:r>
        <w:rPr>
          <w:noProof/>
        </w:rPr>
        <w:pict>
          <v:shape id="右箭头 55" o:spid="_x0000_s1036" type="#_x0000_t13" style="position:absolute;left:0;text-align:left;margin-left:252pt;margin-top:1.05pt;width:20.25pt;height:17.25pt;z-index:251662336;visibility:visible;v-text-anchor:middle" adj="12400" fillcolor="#4f81bd" strokecolor="#243f60" strokeweight="2pt"/>
        </w:pict>
      </w:r>
      <w:r>
        <w:rPr>
          <w:noProof/>
        </w:rPr>
        <w:pict>
          <v:shape id="右箭头 54" o:spid="_x0000_s1037" type="#_x0000_t13" style="position:absolute;left:0;text-align:left;margin-left:159pt;margin-top:1.05pt;width:20.25pt;height:17.25pt;z-index:251661312;visibility:visible;v-text-anchor:middle" adj="12400" fillcolor="#4f81bd" strokecolor="#243f60" strokeweight="2pt"/>
        </w:pict>
      </w:r>
      <w:r>
        <w:rPr>
          <w:noProof/>
        </w:rPr>
        <w:pict>
          <v:shape id="右箭头 53" o:spid="_x0000_s1038" type="#_x0000_t13" style="position:absolute;left:0;text-align:left;margin-left:62.25pt;margin-top:1.05pt;width:20.25pt;height:17.25pt;z-index:251660288;visibility:visible;v-text-anchor:middle" adj="12400" fillcolor="#4f81bd" strokecolor="#243f60" strokeweight="2pt"/>
        </w:pict>
      </w:r>
    </w:p>
    <w:p w:rsidR="002D0362" w:rsidRDefault="002D0362">
      <w:pPr>
        <w:rPr>
          <w:rFonts w:cs="Times New Roman"/>
        </w:rPr>
      </w:pPr>
    </w:p>
    <w:p w:rsidR="002D0362" w:rsidRDefault="002D0362">
      <w:pPr>
        <w:rPr>
          <w:rFonts w:cs="Times New Roman"/>
        </w:rPr>
      </w:pPr>
      <w:r>
        <w:rPr>
          <w:noProof/>
        </w:rPr>
        <w:pict>
          <v:shape id="右箭头 58" o:spid="_x0000_s1039" type="#_x0000_t13" style="position:absolute;left:0;text-align:left;margin-left:496.5pt;margin-top:9.55pt;width:20.25pt;height:17.25pt;rotation:-2659067fd;z-index:251665408;visibility:visible;v-text-anchor:middle" adj="12400" fillcolor="#4f81bd" strokecolor="#243f60" strokeweight="2pt"/>
        </w:pict>
      </w:r>
      <w:r>
        <w:rPr>
          <w:noProof/>
        </w:rPr>
        <w:pict>
          <v:shape id="流程图: 过程 41" o:spid="_x0000_s1040" type="#_x0000_t109" style="position:absolute;left:0;text-align:left;margin-left:383.15pt;margin-top:12.8pt;width:99.75pt;height:57.75pt;z-index:251648000;visibility:visible;v-text-anchor:middle" fillcolor="#4f81bd" strokecolor="#243f60" strokeweight="2pt">
            <v:textbox>
              <w:txbxContent>
                <w:p w:rsidR="002D0362" w:rsidRPr="007224F9" w:rsidRDefault="002D0362" w:rsidP="00F844CE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b/>
                      <w:bCs/>
                      <w:sz w:val="22"/>
                      <w:szCs w:val="22"/>
                    </w:rPr>
                    <w:t>有有效因公护照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/</w:t>
                  </w:r>
                  <w:r>
                    <w:rPr>
                      <w:rFonts w:cs="宋体" w:hint="eastAsia"/>
                      <w:b/>
                      <w:bCs/>
                      <w:sz w:val="22"/>
                      <w:szCs w:val="22"/>
                    </w:rPr>
                    <w:t>通行证申请办理签证</w:t>
                  </w:r>
                </w:p>
              </w:txbxContent>
            </v:textbox>
          </v:shape>
        </w:pict>
      </w:r>
    </w:p>
    <w:p w:rsidR="002D0362" w:rsidRDefault="002D0362">
      <w:pPr>
        <w:rPr>
          <w:rFonts w:cs="Times New Roman"/>
        </w:rPr>
      </w:pPr>
      <w:r>
        <w:rPr>
          <w:noProof/>
        </w:rPr>
        <w:pict>
          <v:shape id="右箭头 57" o:spid="_x0000_s1041" type="#_x0000_t13" style="position:absolute;left:0;text-align:left;margin-left:352.65pt;margin-top:.75pt;width:20.25pt;height:17.25pt;rotation:1718504fd;z-index:251664384;visibility:visible;v-text-anchor:middle" adj="12400" fillcolor="#4f81bd" strokecolor="#243f60" strokeweight="2pt"/>
        </w:pict>
      </w:r>
    </w:p>
    <w:p w:rsidR="002D0362" w:rsidRDefault="002D0362">
      <w:pPr>
        <w:rPr>
          <w:rFonts w:cs="Times New Roman"/>
        </w:rPr>
      </w:pPr>
    </w:p>
    <w:p w:rsidR="002D0362" w:rsidRDefault="002D0362">
      <w:pPr>
        <w:rPr>
          <w:rFonts w:cs="Times New Roman"/>
        </w:rPr>
      </w:pPr>
    </w:p>
    <w:p w:rsidR="002D0362" w:rsidRDefault="002D0362">
      <w:pPr>
        <w:rPr>
          <w:rFonts w:cs="Times New Roman"/>
        </w:rPr>
      </w:pPr>
    </w:p>
    <w:p w:rsidR="002D0362" w:rsidRDefault="002D0362">
      <w:pPr>
        <w:rPr>
          <w:rFonts w:cs="Times New Roman"/>
        </w:rPr>
      </w:pPr>
    </w:p>
    <w:p w:rsidR="002D0362" w:rsidRDefault="002D0362">
      <w:pPr>
        <w:rPr>
          <w:rFonts w:cs="Times New Roman"/>
        </w:rPr>
      </w:pPr>
    </w:p>
    <w:p w:rsidR="002D0362" w:rsidRDefault="002D0362">
      <w:pPr>
        <w:rPr>
          <w:rFonts w:cs="Times New Roman"/>
        </w:rPr>
      </w:pPr>
    </w:p>
    <w:p w:rsidR="002D0362" w:rsidRPr="00295431" w:rsidRDefault="002D0362" w:rsidP="001A2299">
      <w:pPr>
        <w:widowControl/>
        <w:spacing w:line="408" w:lineRule="atLeast"/>
        <w:jc w:val="center"/>
        <w:rPr>
          <w:rFonts w:cs="Times New Roman"/>
          <w:b/>
          <w:bCs/>
          <w:color w:val="FF0000"/>
          <w:sz w:val="24"/>
          <w:szCs w:val="24"/>
        </w:rPr>
      </w:pPr>
      <w:r w:rsidRPr="00295431">
        <w:rPr>
          <w:b/>
          <w:bCs/>
          <w:color w:val="FF0000"/>
          <w:sz w:val="24"/>
          <w:szCs w:val="24"/>
        </w:rPr>
        <w:t>*</w:t>
      </w:r>
      <w:r w:rsidRPr="00295431">
        <w:rPr>
          <w:rFonts w:cs="宋体" w:hint="eastAsia"/>
          <w:b/>
          <w:bCs/>
          <w:color w:val="FF0000"/>
          <w:sz w:val="24"/>
          <w:szCs w:val="24"/>
        </w:rPr>
        <w:t>本流程主要</w:t>
      </w:r>
      <w:r>
        <w:rPr>
          <w:rFonts w:cs="宋体" w:hint="eastAsia"/>
          <w:b/>
          <w:bCs/>
          <w:color w:val="FF0000"/>
          <w:sz w:val="24"/>
          <w:szCs w:val="24"/>
        </w:rPr>
        <w:t>针对</w:t>
      </w:r>
      <w:r w:rsidRPr="00295431">
        <w:rPr>
          <w:rFonts w:cs="宋体" w:hint="eastAsia"/>
          <w:b/>
          <w:bCs/>
          <w:color w:val="FF0000"/>
          <w:sz w:val="24"/>
          <w:szCs w:val="24"/>
        </w:rPr>
        <w:t>因公出国及港澳地区出行。赴台湾地区报批程序复杂，请在校外事处网站查阅最新规定</w:t>
      </w:r>
      <w:r>
        <w:rPr>
          <w:rFonts w:cs="宋体" w:hint="eastAsia"/>
          <w:b/>
          <w:bCs/>
          <w:color w:val="FF0000"/>
          <w:sz w:val="24"/>
          <w:szCs w:val="24"/>
        </w:rPr>
        <w:t>。</w:t>
      </w:r>
    </w:p>
    <w:p w:rsidR="002D0362" w:rsidRDefault="002D0362" w:rsidP="00661133">
      <w:pPr>
        <w:widowControl/>
        <w:spacing w:line="408" w:lineRule="atLeast"/>
        <w:jc w:val="center"/>
        <w:rPr>
          <w:rFonts w:cs="Times New Roman"/>
          <w:b/>
          <w:bCs/>
        </w:rPr>
      </w:pPr>
    </w:p>
    <w:p w:rsidR="002D0362" w:rsidRPr="00E9445C" w:rsidRDefault="002D0362" w:rsidP="00661133">
      <w:pPr>
        <w:widowControl/>
        <w:spacing w:line="408" w:lineRule="atLeast"/>
        <w:jc w:val="center"/>
        <w:rPr>
          <w:rFonts w:cs="Times New Roman"/>
          <w:b/>
          <w:bCs/>
        </w:rPr>
      </w:pPr>
    </w:p>
    <w:p w:rsidR="002D0362" w:rsidRPr="003F01CC" w:rsidRDefault="002D0362" w:rsidP="00370A1B">
      <w:pPr>
        <w:jc w:val="center"/>
        <w:rPr>
          <w:rFonts w:cs="Times New Roman"/>
          <w:sz w:val="22"/>
          <w:szCs w:val="22"/>
        </w:rPr>
      </w:pPr>
      <w:r w:rsidRPr="003F01CC">
        <w:rPr>
          <w:rFonts w:cs="宋体" w:hint="eastAsia"/>
          <w:sz w:val="22"/>
          <w:szCs w:val="22"/>
        </w:rPr>
        <w:t>外事处出国出境服务中心（出国中心）地址：马锦明楼</w:t>
      </w:r>
      <w:r w:rsidRPr="003F01CC">
        <w:rPr>
          <w:sz w:val="22"/>
          <w:szCs w:val="22"/>
        </w:rPr>
        <w:t>202</w:t>
      </w:r>
      <w:r w:rsidRPr="003F01CC">
        <w:rPr>
          <w:rFonts w:cs="宋体" w:hint="eastAsia"/>
          <w:sz w:val="22"/>
          <w:szCs w:val="22"/>
        </w:rPr>
        <w:t>室</w:t>
      </w:r>
    </w:p>
    <w:p w:rsidR="002D0362" w:rsidRPr="003F01CC" w:rsidRDefault="002D0362" w:rsidP="00370A1B">
      <w:pPr>
        <w:jc w:val="center"/>
        <w:rPr>
          <w:rFonts w:cs="Times New Roman"/>
          <w:sz w:val="22"/>
          <w:szCs w:val="22"/>
        </w:rPr>
      </w:pPr>
      <w:r w:rsidRPr="003F01CC">
        <w:rPr>
          <w:rFonts w:cs="宋体" w:hint="eastAsia"/>
          <w:sz w:val="22"/>
          <w:szCs w:val="22"/>
        </w:rPr>
        <w:t>电话：</w:t>
      </w:r>
      <w:r w:rsidRPr="003F01CC">
        <w:rPr>
          <w:sz w:val="22"/>
          <w:szCs w:val="22"/>
        </w:rPr>
        <w:t>65642658</w:t>
      </w:r>
      <w:r w:rsidRPr="003F01CC">
        <w:rPr>
          <w:rFonts w:cs="宋体" w:hint="eastAsia"/>
          <w:sz w:val="22"/>
          <w:szCs w:val="22"/>
        </w:rPr>
        <w:t>，</w:t>
      </w:r>
      <w:r w:rsidRPr="003F01CC">
        <w:rPr>
          <w:sz w:val="22"/>
          <w:szCs w:val="22"/>
        </w:rPr>
        <w:t>65642676</w:t>
      </w:r>
      <w:r w:rsidRPr="003F01CC">
        <w:rPr>
          <w:rFonts w:cs="宋体" w:hint="eastAsia"/>
          <w:sz w:val="22"/>
          <w:szCs w:val="22"/>
        </w:rPr>
        <w:t>，</w:t>
      </w:r>
      <w:r w:rsidRPr="003F01CC">
        <w:rPr>
          <w:sz w:val="22"/>
          <w:szCs w:val="22"/>
        </w:rPr>
        <w:t>65644934</w:t>
      </w:r>
      <w:r w:rsidRPr="003F01CC">
        <w:rPr>
          <w:rFonts w:cs="宋体" w:hint="eastAsia"/>
          <w:sz w:val="22"/>
          <w:szCs w:val="22"/>
        </w:rPr>
        <w:t>（主任）</w:t>
      </w:r>
    </w:p>
    <w:p w:rsidR="002D0362" w:rsidRPr="003F01CC" w:rsidRDefault="002D0362" w:rsidP="00370A1B">
      <w:pPr>
        <w:jc w:val="center"/>
        <w:rPr>
          <w:rFonts w:cs="Times New Roman"/>
          <w:sz w:val="22"/>
          <w:szCs w:val="22"/>
        </w:rPr>
      </w:pPr>
      <w:r w:rsidRPr="003F01CC">
        <w:rPr>
          <w:rFonts w:cs="宋体" w:hint="eastAsia"/>
          <w:sz w:val="22"/>
          <w:szCs w:val="22"/>
        </w:rPr>
        <w:t>外事处网站：</w:t>
      </w:r>
      <w:hyperlink r:id="rId7" w:history="1">
        <w:r w:rsidRPr="003F01CC">
          <w:rPr>
            <w:sz w:val="22"/>
            <w:szCs w:val="22"/>
          </w:rPr>
          <w:t>http://www.fao.fudan.edu.cn</w:t>
        </w:r>
      </w:hyperlink>
    </w:p>
    <w:p w:rsidR="002D0362" w:rsidRDefault="002D0362" w:rsidP="00470E87">
      <w:pPr>
        <w:jc w:val="center"/>
        <w:rPr>
          <w:rFonts w:ascii="黑体" w:eastAsia="黑体" w:hAnsi="黑体" w:cs="Times New Roman"/>
          <w:b/>
          <w:bCs/>
          <w:sz w:val="36"/>
          <w:szCs w:val="36"/>
        </w:rPr>
      </w:pPr>
    </w:p>
    <w:p w:rsidR="002D0362" w:rsidRPr="00D505BC" w:rsidRDefault="002D0362" w:rsidP="00D505BC">
      <w:pPr>
        <w:pStyle w:val="ListParagraph"/>
        <w:numPr>
          <w:ilvl w:val="0"/>
          <w:numId w:val="5"/>
        </w:numPr>
        <w:ind w:firstLineChars="0"/>
        <w:jc w:val="center"/>
        <w:rPr>
          <w:rFonts w:ascii="黑体" w:eastAsia="黑体" w:hAnsi="黑体" w:cs="Times New Roman"/>
          <w:b/>
          <w:bCs/>
          <w:sz w:val="36"/>
          <w:szCs w:val="36"/>
        </w:rPr>
      </w:pPr>
      <w:r w:rsidRPr="00D505BC">
        <w:rPr>
          <w:rFonts w:ascii="黑体" w:eastAsia="黑体" w:hAnsi="黑体" w:cs="黑体" w:hint="eastAsia"/>
          <w:b/>
          <w:bCs/>
          <w:sz w:val="36"/>
          <w:szCs w:val="36"/>
        </w:rPr>
        <w:t>申报及获得批件</w:t>
      </w:r>
    </w:p>
    <w:p w:rsidR="002D0362" w:rsidRDefault="002D0362" w:rsidP="00BE2663">
      <w:pPr>
        <w:rPr>
          <w:rFonts w:cs="Times New Roman"/>
        </w:rPr>
      </w:pPr>
      <w:r>
        <w:rPr>
          <w:noProof/>
        </w:rPr>
        <w:pict>
          <v:shape id="流程图: 过程 7" o:spid="_x0000_s1042" type="#_x0000_t109" style="position:absolute;left:0;text-align:left;margin-left:156pt;margin-top:25.2pt;width:243pt;height:214.5pt;z-index:251652096;visibility:visible;v-text-anchor:middle" fillcolor="#4f81bd" strokecolor="#243f60" strokeweight="2pt">
            <v:textbox>
              <w:txbxContent>
                <w:p w:rsidR="002D0362" w:rsidRDefault="002D0362" w:rsidP="00BE2663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宋体" w:hint="eastAsia"/>
                      <w:sz w:val="20"/>
                      <w:szCs w:val="20"/>
                    </w:rPr>
                    <w:t>纸质个人申请表院系签字盖章，流程如下</w:t>
                  </w:r>
                  <w:r w:rsidRPr="009271A9">
                    <w:rPr>
                      <w:b/>
                      <w:bCs/>
                      <w:color w:val="E36C0A"/>
                      <w:sz w:val="20"/>
                      <w:szCs w:val="20"/>
                    </w:rPr>
                    <w:t>(</w:t>
                  </w:r>
                  <w:r w:rsidRPr="009271A9">
                    <w:rPr>
                      <w:rFonts w:cs="宋体" w:hint="eastAsia"/>
                      <w:b/>
                      <w:bCs/>
                      <w:color w:val="E36C0A"/>
                      <w:sz w:val="20"/>
                      <w:szCs w:val="20"/>
                    </w:rPr>
                    <w:t>橙色部分流程可由学院一站式窗口代办</w:t>
                  </w:r>
                  <w:r w:rsidRPr="009271A9">
                    <w:rPr>
                      <w:b/>
                      <w:bCs/>
                      <w:color w:val="E36C0A"/>
                      <w:sz w:val="20"/>
                      <w:szCs w:val="20"/>
                    </w:rPr>
                    <w:t>)</w:t>
                  </w:r>
                  <w:r>
                    <w:rPr>
                      <w:rFonts w:cs="宋体" w:hint="eastAsia"/>
                      <w:sz w:val="20"/>
                      <w:szCs w:val="20"/>
                    </w:rPr>
                    <w:t>：</w:t>
                  </w:r>
                </w:p>
                <w:p w:rsidR="002D0362" w:rsidRDefault="002D0362" w:rsidP="00BE2663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251E6B">
                    <w:rPr>
                      <w:rFonts w:cs="宋体" w:hint="eastAsia"/>
                      <w:sz w:val="20"/>
                      <w:szCs w:val="20"/>
                    </w:rPr>
                    <w:t>教职工</w:t>
                  </w:r>
                  <w:r>
                    <w:rPr>
                      <w:rFonts w:cs="宋体" w:hint="eastAsia"/>
                      <w:sz w:val="20"/>
                      <w:szCs w:val="20"/>
                    </w:rPr>
                    <w:t>：</w:t>
                  </w:r>
                  <w:r w:rsidRPr="00BE4877">
                    <w:rPr>
                      <w:rFonts w:cs="宋体" w:hint="eastAsia"/>
                      <w:sz w:val="20"/>
                      <w:szCs w:val="20"/>
                    </w:rPr>
                    <w:t>系领导签字</w:t>
                  </w:r>
                  <w:r w:rsidRPr="00BE4877">
                    <w:rPr>
                      <w:sz w:val="20"/>
                      <w:szCs w:val="20"/>
                    </w:rPr>
                    <w:t>—</w:t>
                  </w:r>
                  <w:r w:rsidRPr="009271A9">
                    <w:rPr>
                      <w:rFonts w:cs="宋体" w:hint="eastAsia"/>
                      <w:b/>
                      <w:bCs/>
                      <w:color w:val="E36C0A"/>
                      <w:sz w:val="20"/>
                      <w:szCs w:val="20"/>
                    </w:rPr>
                    <w:t>物理楼</w:t>
                  </w:r>
                  <w:r w:rsidRPr="009271A9">
                    <w:rPr>
                      <w:b/>
                      <w:bCs/>
                      <w:color w:val="E36C0A"/>
                      <w:sz w:val="20"/>
                      <w:szCs w:val="20"/>
                    </w:rPr>
                    <w:t>151</w:t>
                  </w:r>
                  <w:r w:rsidRPr="009271A9">
                    <w:rPr>
                      <w:rFonts w:cs="宋体" w:hint="eastAsia"/>
                      <w:b/>
                      <w:bCs/>
                      <w:color w:val="E36C0A"/>
                      <w:sz w:val="20"/>
                      <w:szCs w:val="20"/>
                    </w:rPr>
                    <w:t>党办登记</w:t>
                  </w:r>
                  <w:r w:rsidRPr="009271A9">
                    <w:rPr>
                      <w:b/>
                      <w:bCs/>
                      <w:color w:val="E36C0A"/>
                      <w:sz w:val="20"/>
                      <w:szCs w:val="20"/>
                    </w:rPr>
                    <w:t>—</w:t>
                  </w:r>
                  <w:r w:rsidRPr="009271A9">
                    <w:rPr>
                      <w:rFonts w:cs="宋体" w:hint="eastAsia"/>
                      <w:b/>
                      <w:bCs/>
                      <w:color w:val="E36C0A"/>
                      <w:sz w:val="20"/>
                      <w:szCs w:val="20"/>
                    </w:rPr>
                    <w:t>分管副院长签字</w:t>
                  </w:r>
                  <w:r w:rsidRPr="009271A9">
                    <w:rPr>
                      <w:b/>
                      <w:bCs/>
                      <w:color w:val="E36C0A"/>
                      <w:sz w:val="20"/>
                      <w:szCs w:val="20"/>
                    </w:rPr>
                    <w:t>—</w:t>
                  </w:r>
                  <w:r w:rsidRPr="009271A9">
                    <w:rPr>
                      <w:rFonts w:cs="宋体" w:hint="eastAsia"/>
                      <w:b/>
                      <w:bCs/>
                      <w:color w:val="E36C0A"/>
                      <w:sz w:val="20"/>
                      <w:szCs w:val="20"/>
                    </w:rPr>
                    <w:t>学院党委书记签字</w:t>
                  </w:r>
                </w:p>
                <w:p w:rsidR="002D0362" w:rsidRPr="009271A9" w:rsidRDefault="002D0362" w:rsidP="005A63ED">
                  <w:pPr>
                    <w:ind w:firstLineChars="50" w:firstLine="31680"/>
                    <w:rPr>
                      <w:rFonts w:cs="Times New Roman"/>
                      <w:b/>
                      <w:bCs/>
                      <w:color w:val="E36C0A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*</w:t>
                  </w:r>
                  <w:r w:rsidRPr="00330EB7">
                    <w:rPr>
                      <w:rFonts w:cs="宋体" w:hint="eastAsia"/>
                      <w:sz w:val="20"/>
                      <w:szCs w:val="20"/>
                    </w:rPr>
                    <w:t>中层正职领导及主持工作的副职领导：</w:t>
                  </w:r>
                  <w:r w:rsidRPr="00915615">
                    <w:rPr>
                      <w:rFonts w:cs="宋体" w:hint="eastAsia"/>
                      <w:sz w:val="20"/>
                      <w:szCs w:val="20"/>
                    </w:rPr>
                    <w:t>需在以上流程后另外签署分管校领导审核意见</w:t>
                  </w:r>
                </w:p>
                <w:p w:rsidR="002D0362" w:rsidRPr="009271A9" w:rsidRDefault="002D0362" w:rsidP="005A63ED">
                  <w:pPr>
                    <w:ind w:firstLineChars="50" w:firstLine="31680"/>
                    <w:rPr>
                      <w:rFonts w:cs="Times New Roman"/>
                      <w:b/>
                      <w:bCs/>
                      <w:color w:val="E36C0A"/>
                      <w:sz w:val="20"/>
                      <w:szCs w:val="20"/>
                    </w:rPr>
                  </w:pPr>
                  <w:r w:rsidRPr="00710749">
                    <w:rPr>
                      <w:sz w:val="20"/>
                      <w:szCs w:val="20"/>
                    </w:rPr>
                    <w:t>*</w:t>
                  </w:r>
                  <w:r w:rsidRPr="00710749">
                    <w:rPr>
                      <w:rFonts w:cs="宋体" w:hint="eastAsia"/>
                      <w:sz w:val="20"/>
                      <w:szCs w:val="20"/>
                    </w:rPr>
                    <w:t>出访</w:t>
                  </w:r>
                  <w:r w:rsidRPr="00BE4877">
                    <w:rPr>
                      <w:sz w:val="20"/>
                      <w:szCs w:val="20"/>
                    </w:rPr>
                    <w:t>180</w:t>
                  </w:r>
                  <w:r w:rsidRPr="00BE4877">
                    <w:rPr>
                      <w:rFonts w:cs="宋体" w:hint="eastAsia"/>
                      <w:sz w:val="20"/>
                      <w:szCs w:val="20"/>
                    </w:rPr>
                    <w:t>天及以上者，另到人事处出国办签署意见</w:t>
                  </w:r>
                </w:p>
                <w:p w:rsidR="002D0362" w:rsidRDefault="002D0362" w:rsidP="00BE2663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宋体" w:hint="eastAsia"/>
                      <w:sz w:val="20"/>
                      <w:szCs w:val="20"/>
                    </w:rPr>
                    <w:t>博士后：</w:t>
                  </w:r>
                  <w:r w:rsidRPr="005E5E6A">
                    <w:rPr>
                      <w:rFonts w:cs="宋体" w:hint="eastAsia"/>
                      <w:sz w:val="20"/>
                      <w:szCs w:val="20"/>
                    </w:rPr>
                    <w:t>导师</w:t>
                  </w:r>
                  <w:r>
                    <w:rPr>
                      <w:rFonts w:cs="宋体" w:hint="eastAsia"/>
                      <w:sz w:val="20"/>
                      <w:szCs w:val="20"/>
                    </w:rPr>
                    <w:t>签字</w:t>
                  </w:r>
                  <w:r>
                    <w:rPr>
                      <w:sz w:val="20"/>
                      <w:szCs w:val="20"/>
                    </w:rPr>
                    <w:t>-</w:t>
                  </w:r>
                  <w:r>
                    <w:rPr>
                      <w:rFonts w:cs="宋体" w:hint="eastAsia"/>
                      <w:sz w:val="20"/>
                      <w:szCs w:val="20"/>
                    </w:rPr>
                    <w:t>流动站负责人签字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Pr="009271A9">
                    <w:rPr>
                      <w:rFonts w:cs="宋体" w:hint="eastAsia"/>
                      <w:b/>
                      <w:bCs/>
                      <w:color w:val="E36C0A"/>
                      <w:sz w:val="20"/>
                      <w:szCs w:val="20"/>
                    </w:rPr>
                    <w:t>学院党委书记签字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Pr="005E5E6A">
                    <w:rPr>
                      <w:rFonts w:cs="宋体" w:hint="eastAsia"/>
                      <w:sz w:val="20"/>
                      <w:szCs w:val="20"/>
                    </w:rPr>
                    <w:t>人事处博后办签</w:t>
                  </w:r>
                  <w:r>
                    <w:rPr>
                      <w:rFonts w:cs="宋体" w:hint="eastAsia"/>
                      <w:sz w:val="20"/>
                      <w:szCs w:val="20"/>
                    </w:rPr>
                    <w:t>字</w:t>
                  </w:r>
                </w:p>
                <w:p w:rsidR="002D0362" w:rsidRDefault="002D0362" w:rsidP="00BE2663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DB0D9F">
                    <w:rPr>
                      <w:rFonts w:cs="宋体" w:hint="eastAsia"/>
                      <w:sz w:val="20"/>
                      <w:szCs w:val="20"/>
                    </w:rPr>
                    <w:t>本科生</w:t>
                  </w:r>
                  <w:r>
                    <w:rPr>
                      <w:rFonts w:cs="宋体" w:hint="eastAsia"/>
                      <w:sz w:val="20"/>
                      <w:szCs w:val="20"/>
                    </w:rPr>
                    <w:t>：按学校相关规定办理</w:t>
                  </w:r>
                </w:p>
                <w:p w:rsidR="002D0362" w:rsidRPr="00DB0D9F" w:rsidRDefault="002D0362" w:rsidP="00BE2663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宋体" w:hint="eastAsia"/>
                      <w:sz w:val="20"/>
                      <w:szCs w:val="20"/>
                    </w:rPr>
                    <w:t>研究生：导师签字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Pr="009271A9">
                    <w:rPr>
                      <w:rFonts w:cs="宋体" w:hint="eastAsia"/>
                      <w:b/>
                      <w:bCs/>
                      <w:color w:val="E36C0A"/>
                      <w:sz w:val="20"/>
                      <w:szCs w:val="20"/>
                    </w:rPr>
                    <w:t>物理楼</w:t>
                  </w:r>
                  <w:r w:rsidRPr="009271A9">
                    <w:rPr>
                      <w:b/>
                      <w:bCs/>
                      <w:color w:val="E36C0A"/>
                      <w:sz w:val="20"/>
                      <w:szCs w:val="20"/>
                    </w:rPr>
                    <w:t>146</w:t>
                  </w:r>
                  <w:r w:rsidRPr="009271A9">
                    <w:rPr>
                      <w:rFonts w:cs="宋体" w:hint="eastAsia"/>
                      <w:b/>
                      <w:bCs/>
                      <w:color w:val="E36C0A"/>
                      <w:sz w:val="20"/>
                      <w:szCs w:val="20"/>
                    </w:rPr>
                    <w:t>教学办登记</w:t>
                  </w:r>
                  <w:r w:rsidRPr="009271A9">
                    <w:rPr>
                      <w:b/>
                      <w:bCs/>
                      <w:color w:val="E36C0A"/>
                      <w:sz w:val="20"/>
                      <w:szCs w:val="20"/>
                    </w:rPr>
                    <w:t>-</w:t>
                  </w:r>
                  <w:r w:rsidRPr="009271A9">
                    <w:rPr>
                      <w:rFonts w:cs="宋体" w:hint="eastAsia"/>
                      <w:b/>
                      <w:bCs/>
                      <w:color w:val="E36C0A"/>
                      <w:sz w:val="20"/>
                      <w:szCs w:val="20"/>
                    </w:rPr>
                    <w:t>分管副院长签字并盖院章</w:t>
                  </w:r>
                  <w:r w:rsidRPr="009271A9">
                    <w:rPr>
                      <w:b/>
                      <w:bCs/>
                      <w:color w:val="E36C0A"/>
                      <w:sz w:val="20"/>
                      <w:szCs w:val="20"/>
                    </w:rPr>
                    <w:t>-</w:t>
                  </w:r>
                  <w:r w:rsidRPr="009271A9">
                    <w:rPr>
                      <w:rFonts w:cs="宋体" w:hint="eastAsia"/>
                      <w:b/>
                      <w:bCs/>
                      <w:color w:val="E36C0A"/>
                      <w:sz w:val="20"/>
                      <w:szCs w:val="20"/>
                    </w:rPr>
                    <w:t>学院党委书记签字并盖党委章</w:t>
                  </w:r>
                  <w:r w:rsidRPr="00901CBA">
                    <w:rPr>
                      <w:sz w:val="20"/>
                      <w:szCs w:val="20"/>
                    </w:rPr>
                    <w:t>-</w:t>
                  </w:r>
                  <w:r>
                    <w:rPr>
                      <w:rFonts w:cs="宋体" w:hint="eastAsia"/>
                      <w:sz w:val="20"/>
                      <w:szCs w:val="20"/>
                    </w:rPr>
                    <w:t>研究生院</w:t>
                  </w:r>
                  <w:r w:rsidRPr="00901CBA">
                    <w:rPr>
                      <w:rFonts w:cs="宋体" w:hint="eastAsia"/>
                      <w:sz w:val="20"/>
                      <w:szCs w:val="20"/>
                    </w:rPr>
                    <w:t>签字</w:t>
                  </w:r>
                </w:p>
                <w:p w:rsidR="002D0362" w:rsidRDefault="002D0362" w:rsidP="00BE2663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2D0362" w:rsidRPr="00BE4877" w:rsidRDefault="002D0362" w:rsidP="00BE2663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</w:p>
    <w:p w:rsidR="002D0362" w:rsidRPr="002A4781" w:rsidRDefault="002D0362" w:rsidP="002A4781">
      <w:pPr>
        <w:rPr>
          <w:rFonts w:cs="Times New Roman"/>
        </w:rPr>
      </w:pPr>
      <w:r>
        <w:rPr>
          <w:noProof/>
        </w:rPr>
        <w:pict>
          <v:shape id="流程图: 过程 37" o:spid="_x0000_s1043" type="#_x0000_t109" style="position:absolute;left:0;text-align:left;margin-left:618.75pt;margin-top:9pt;width:106.5pt;height:215.25pt;z-index:251654144;visibility:visible;v-text-anchor:middle" fillcolor="#4f81bd" strokecolor="#243f60" strokeweight="2pt">
            <v:textbox>
              <w:txbxContent>
                <w:p w:rsidR="002D0362" w:rsidRDefault="002D0362" w:rsidP="00AD16C8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  <w:sz w:val="20"/>
                      <w:szCs w:val="20"/>
                    </w:rPr>
                    <w:t>批件下达以短信及邮件形式通知团组联系人，或可直接登录平台查询受理进度。</w:t>
                  </w:r>
                </w:p>
                <w:p w:rsidR="002D0362" w:rsidRPr="00AD16C8" w:rsidRDefault="002D0362" w:rsidP="00AD16C8"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流程图: 过程 24" o:spid="_x0000_s1044" type="#_x0000_t109" style="position:absolute;left:0;text-align:left;margin-left:455.25pt;margin-top:9pt;width:106.5pt;height:215.25pt;z-index:251653120;visibility:visible;v-text-anchor:middle" fillcolor="#4f81bd" strokecolor="#243f60" strokeweight="2pt">
            <v:textbox>
              <w:txbxContent>
                <w:p w:rsidR="002D0362" w:rsidRDefault="002D0362" w:rsidP="00BE2663">
                  <w:pPr>
                    <w:rPr>
                      <w:rFonts w:cs="Times New Roman"/>
                    </w:rPr>
                  </w:pPr>
                  <w:r w:rsidRPr="00BE4877">
                    <w:rPr>
                      <w:rFonts w:cs="宋体" w:hint="eastAsia"/>
                      <w:sz w:val="20"/>
                      <w:szCs w:val="20"/>
                    </w:rPr>
                    <w:t>团组表、个人申请表以及邀请信复印件等</w:t>
                  </w:r>
                  <w:r w:rsidRPr="00130187">
                    <w:rPr>
                      <w:rFonts w:cs="宋体" w:hint="eastAsia"/>
                      <w:sz w:val="20"/>
                      <w:szCs w:val="20"/>
                      <w:u w:val="single"/>
                    </w:rPr>
                    <w:t>其他申请材料</w:t>
                  </w:r>
                  <w:r w:rsidRPr="00BE4877">
                    <w:rPr>
                      <w:rFonts w:cs="宋体" w:hint="eastAsia"/>
                      <w:sz w:val="20"/>
                      <w:szCs w:val="20"/>
                    </w:rPr>
                    <w:t>交至出国中心</w:t>
                  </w:r>
                  <w:r>
                    <w:rPr>
                      <w:rFonts w:cs="宋体" w:hint="eastAsia"/>
                      <w:sz w:val="20"/>
                      <w:szCs w:val="20"/>
                    </w:rPr>
                    <w:t>，申报时间以提交纸质材料之日起计算</w:t>
                  </w:r>
                </w:p>
                <w:p w:rsidR="002D0362" w:rsidRPr="00DB2B91" w:rsidRDefault="002D0362" w:rsidP="00BE2663"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流程图: 过程 1" o:spid="_x0000_s1045" type="#_x0000_t109" style="position:absolute;left:0;text-align:left;margin-left:-27pt;margin-top:9.75pt;width:126.75pt;height:214.5pt;z-index:251651072;visibility:visible;v-text-anchor:middle" fillcolor="#4f81bd" strokecolor="#243f60" strokeweight="2pt">
            <v:textbox>
              <w:txbxContent>
                <w:p w:rsidR="002D0362" w:rsidRPr="007F3303" w:rsidRDefault="002D0362" w:rsidP="00BE2663">
                  <w:pPr>
                    <w:jc w:val="left"/>
                    <w:rPr>
                      <w:rFonts w:cs="Times New Roman"/>
                      <w:sz w:val="20"/>
                      <w:szCs w:val="20"/>
                    </w:rPr>
                  </w:pPr>
                  <w:hyperlink r:id="rId8" w:history="1">
                    <w:r w:rsidRPr="00D7562F">
                      <w:rPr>
                        <w:rFonts w:cs="宋体" w:hint="eastAsia"/>
                        <w:sz w:val="20"/>
                        <w:szCs w:val="20"/>
                      </w:rPr>
                      <w:t>使用“校园</w:t>
                    </w:r>
                    <w:r w:rsidRPr="00D7562F">
                      <w:rPr>
                        <w:sz w:val="20"/>
                        <w:szCs w:val="20"/>
                      </w:rPr>
                      <w:t>URP</w:t>
                    </w:r>
                    <w:r w:rsidRPr="00D7562F">
                      <w:rPr>
                        <w:rFonts w:cs="宋体" w:hint="eastAsia"/>
                        <w:sz w:val="20"/>
                        <w:szCs w:val="20"/>
                      </w:rPr>
                      <w:t>工号</w:t>
                    </w:r>
                    <w:r w:rsidRPr="00D7562F">
                      <w:rPr>
                        <w:sz w:val="20"/>
                        <w:szCs w:val="20"/>
                      </w:rPr>
                      <w:t>/</w:t>
                    </w:r>
                  </w:hyperlink>
                  <w:r w:rsidRPr="00C24CE3">
                    <w:rPr>
                      <w:rFonts w:cs="宋体" w:hint="eastAsia"/>
                      <w:sz w:val="20"/>
                      <w:szCs w:val="20"/>
                    </w:rPr>
                    <w:t>学号”</w:t>
                  </w:r>
                  <w:r>
                    <w:rPr>
                      <w:rFonts w:cs="宋体" w:hint="eastAsia"/>
                      <w:sz w:val="20"/>
                      <w:szCs w:val="20"/>
                    </w:rPr>
                    <w:t>登录复旦大学因公出国（境）申报管理平台</w:t>
                  </w:r>
                  <w:r>
                    <w:rPr>
                      <w:sz w:val="20"/>
                      <w:szCs w:val="20"/>
                    </w:rPr>
                    <w:t>http://visa.fudan.edu.cn</w:t>
                  </w:r>
                  <w:r>
                    <w:rPr>
                      <w:rFonts w:cs="宋体" w:hint="eastAsia"/>
                      <w:sz w:val="20"/>
                      <w:szCs w:val="20"/>
                    </w:rPr>
                    <w:t>进</w:t>
                  </w:r>
                  <w:r w:rsidRPr="007F3303">
                    <w:rPr>
                      <w:rFonts w:cs="宋体" w:hint="eastAsia"/>
                      <w:sz w:val="20"/>
                      <w:szCs w:val="20"/>
                    </w:rPr>
                    <w:t>行网上申请</w:t>
                  </w:r>
                  <w:r>
                    <w:rPr>
                      <w:rFonts w:cs="宋体" w:hint="eastAsia"/>
                      <w:sz w:val="20"/>
                      <w:szCs w:val="20"/>
                    </w:rPr>
                    <w:t>，</w:t>
                  </w:r>
                  <w:r w:rsidRPr="007F3303">
                    <w:rPr>
                      <w:rFonts w:cs="宋体" w:hint="eastAsia"/>
                      <w:sz w:val="20"/>
                      <w:szCs w:val="20"/>
                    </w:rPr>
                    <w:t>填写</w:t>
                  </w:r>
                  <w:r w:rsidRPr="007F3303">
                    <w:rPr>
                      <w:color w:val="FF0000"/>
                      <w:sz w:val="20"/>
                      <w:szCs w:val="20"/>
                    </w:rPr>
                    <w:t>*</w:t>
                  </w:r>
                  <w:r w:rsidRPr="007F3303">
                    <w:rPr>
                      <w:rFonts w:cs="宋体" w:hint="eastAsia"/>
                      <w:sz w:val="20"/>
                      <w:szCs w:val="20"/>
                    </w:rPr>
                    <w:t>栏目</w:t>
                  </w:r>
                  <w:r w:rsidRPr="007F3303">
                    <w:rPr>
                      <w:sz w:val="20"/>
                      <w:szCs w:val="20"/>
                    </w:rPr>
                    <w:t>—</w:t>
                  </w:r>
                  <w:r w:rsidRPr="007F3303">
                    <w:rPr>
                      <w:rFonts w:cs="宋体" w:hint="eastAsia"/>
                      <w:sz w:val="20"/>
                      <w:szCs w:val="20"/>
                    </w:rPr>
                    <w:t>保存</w:t>
                  </w:r>
                  <w:r w:rsidRPr="007F3303">
                    <w:rPr>
                      <w:sz w:val="20"/>
                      <w:szCs w:val="20"/>
                    </w:rPr>
                    <w:t>—</w:t>
                  </w:r>
                  <w:r w:rsidRPr="007F3303">
                    <w:rPr>
                      <w:rFonts w:cs="宋体" w:hint="eastAsia"/>
                      <w:sz w:val="20"/>
                      <w:szCs w:val="20"/>
                    </w:rPr>
                    <w:t>提交</w:t>
                  </w:r>
                  <w:r w:rsidRPr="007F3303">
                    <w:rPr>
                      <w:sz w:val="20"/>
                      <w:szCs w:val="20"/>
                    </w:rPr>
                    <w:t>—</w:t>
                  </w:r>
                  <w:r w:rsidRPr="007F3303">
                    <w:rPr>
                      <w:rFonts w:cs="宋体" w:hint="eastAsia"/>
                      <w:sz w:val="20"/>
                      <w:szCs w:val="20"/>
                    </w:rPr>
                    <w:t>打印</w:t>
                  </w:r>
                  <w:r w:rsidRPr="00383532">
                    <w:rPr>
                      <w:rFonts w:cs="宋体" w:hint="eastAsia"/>
                      <w:color w:val="FF0000"/>
                      <w:sz w:val="20"/>
                      <w:szCs w:val="20"/>
                    </w:rPr>
                    <w:t>（</w:t>
                  </w:r>
                  <w:r w:rsidRPr="007F3303">
                    <w:rPr>
                      <w:rFonts w:cs="宋体" w:hint="eastAsia"/>
                      <w:color w:val="FF0000"/>
                      <w:sz w:val="20"/>
                      <w:szCs w:val="20"/>
                    </w:rPr>
                    <w:t>团组表需正反面打印</w:t>
                  </w:r>
                  <w:r>
                    <w:rPr>
                      <w:rFonts w:cs="宋体" w:hint="eastAsia"/>
                      <w:color w:val="FF0000"/>
                      <w:sz w:val="20"/>
                      <w:szCs w:val="20"/>
                    </w:rPr>
                    <w:t>）</w:t>
                  </w:r>
                </w:p>
              </w:txbxContent>
            </v:textbox>
          </v:shape>
        </w:pict>
      </w:r>
    </w:p>
    <w:p w:rsidR="002D0362" w:rsidRPr="002A4781" w:rsidRDefault="002D0362" w:rsidP="002A4781">
      <w:pPr>
        <w:rPr>
          <w:rFonts w:cs="Times New Roman"/>
        </w:rPr>
      </w:pPr>
    </w:p>
    <w:p w:rsidR="002D0362" w:rsidRPr="002A4781" w:rsidRDefault="002D0362" w:rsidP="002A4781">
      <w:pPr>
        <w:rPr>
          <w:rFonts w:cs="Times New Roman"/>
        </w:rPr>
      </w:pPr>
    </w:p>
    <w:p w:rsidR="002D0362" w:rsidRPr="002A4781" w:rsidRDefault="002D0362" w:rsidP="002A4781">
      <w:pPr>
        <w:rPr>
          <w:rFonts w:cs="Times New Roman"/>
        </w:rPr>
      </w:pPr>
    </w:p>
    <w:p w:rsidR="002D0362" w:rsidRPr="002A4781" w:rsidRDefault="002D0362" w:rsidP="002A4781">
      <w:pPr>
        <w:rPr>
          <w:rFonts w:cs="Times New Roman"/>
        </w:rPr>
      </w:pPr>
    </w:p>
    <w:p w:rsidR="002D0362" w:rsidRPr="002A4781" w:rsidRDefault="002D0362" w:rsidP="002A4781">
      <w:pPr>
        <w:rPr>
          <w:rFonts w:cs="Times New Roman"/>
        </w:rPr>
      </w:pPr>
    </w:p>
    <w:p w:rsidR="002D0362" w:rsidRPr="002A4781" w:rsidRDefault="002D0362" w:rsidP="002A4781">
      <w:pPr>
        <w:rPr>
          <w:rFonts w:cs="Times New Roman"/>
        </w:rPr>
      </w:pPr>
      <w:r>
        <w:rPr>
          <w:noProof/>
        </w:rPr>
        <w:pict>
          <v:shape id="右箭头 86" o:spid="_x0000_s1046" type="#_x0000_t13" style="position:absolute;left:0;text-align:left;margin-left:573pt;margin-top:6.15pt;width:37.5pt;height:25.5pt;z-index:251670528;visibility:visible;v-text-anchor:middle" adj="14256" fillcolor="#4f81bd" strokecolor="#243f60" strokeweight="2pt"/>
        </w:pict>
      </w:r>
      <w:r>
        <w:rPr>
          <w:noProof/>
        </w:rPr>
        <w:pict>
          <v:shape id="右箭头 85" o:spid="_x0000_s1047" type="#_x0000_t13" style="position:absolute;left:0;text-align:left;margin-left:408.75pt;margin-top:4.65pt;width:37.5pt;height:25.5pt;z-index:251669504;visibility:visible;v-text-anchor:middle" adj="14256" fillcolor="#4f81bd" strokecolor="#243f60" strokeweight="2pt"/>
        </w:pict>
      </w:r>
      <w:r>
        <w:rPr>
          <w:noProof/>
        </w:rPr>
        <w:pict>
          <v:shape id="右箭头 47" o:spid="_x0000_s1048" type="#_x0000_t13" style="position:absolute;left:0;text-align:left;margin-left:108pt;margin-top:6.15pt;width:37.5pt;height:25.5pt;z-index:251657216;visibility:visible;v-text-anchor:middle" adj="14256" fillcolor="#4f81bd" strokecolor="#243f60" strokeweight="2pt"/>
        </w:pict>
      </w:r>
    </w:p>
    <w:p w:rsidR="002D0362" w:rsidRPr="002A4781" w:rsidRDefault="002D0362" w:rsidP="002A4781">
      <w:pPr>
        <w:rPr>
          <w:rFonts w:cs="Times New Roman"/>
        </w:rPr>
      </w:pPr>
    </w:p>
    <w:p w:rsidR="002D0362" w:rsidRPr="002A4781" w:rsidRDefault="002D0362" w:rsidP="002A4781">
      <w:pPr>
        <w:rPr>
          <w:rFonts w:cs="Times New Roman"/>
        </w:rPr>
      </w:pPr>
    </w:p>
    <w:p w:rsidR="002D0362" w:rsidRPr="002A4781" w:rsidRDefault="002D0362" w:rsidP="002A4781">
      <w:pPr>
        <w:rPr>
          <w:rFonts w:cs="Times New Roman"/>
        </w:rPr>
      </w:pPr>
    </w:p>
    <w:p w:rsidR="002D0362" w:rsidRPr="002A4781" w:rsidRDefault="002D0362" w:rsidP="002A4781">
      <w:pPr>
        <w:rPr>
          <w:rFonts w:cs="Times New Roman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52" o:spid="_x0000_s1049" type="#_x0000_t32" style="position:absolute;left:0;text-align:left;margin-left:36.75pt;margin-top:4.35pt;width:0;height:79.5pt;z-index:251659264;visibility:visible" strokecolor="#4579b8">
            <v:stroke endarrow="open"/>
          </v:shape>
        </w:pict>
      </w:r>
    </w:p>
    <w:p w:rsidR="002D0362" w:rsidRPr="002A4781" w:rsidRDefault="002D0362" w:rsidP="002A4781">
      <w:pPr>
        <w:rPr>
          <w:rFonts w:cs="Times New Roman"/>
        </w:rPr>
      </w:pPr>
      <w:r>
        <w:rPr>
          <w:noProof/>
        </w:rPr>
        <w:pict>
          <v:shape id="直接箭头连接符 51" o:spid="_x0000_s1050" type="#_x0000_t32" style="position:absolute;left:0;text-align:left;margin-left:507pt;margin-top:6pt;width:0;height:62.25pt;z-index:251658240;visibility:visible" strokecolor="#4579b8">
            <v:stroke endarrow="open"/>
          </v:shape>
        </w:pict>
      </w:r>
    </w:p>
    <w:p w:rsidR="002D0362" w:rsidRPr="002A4781" w:rsidRDefault="002D0362" w:rsidP="002A4781">
      <w:pPr>
        <w:rPr>
          <w:rFonts w:cs="Times New Roman"/>
        </w:rPr>
      </w:pPr>
    </w:p>
    <w:p w:rsidR="002D0362" w:rsidRPr="002A4781" w:rsidRDefault="002D0362" w:rsidP="002A4781">
      <w:pPr>
        <w:rPr>
          <w:rFonts w:cs="Times New Roman"/>
        </w:rPr>
      </w:pPr>
    </w:p>
    <w:p w:rsidR="002D0362" w:rsidRPr="002A4781" w:rsidRDefault="002D0362" w:rsidP="002A4781">
      <w:pPr>
        <w:rPr>
          <w:rFonts w:cs="Times New Roman"/>
        </w:rPr>
      </w:pPr>
    </w:p>
    <w:p w:rsidR="002D0362" w:rsidRPr="002A4781" w:rsidRDefault="002D0362" w:rsidP="002A4781">
      <w:pPr>
        <w:rPr>
          <w:rFonts w:cs="Times New Roman"/>
        </w:rPr>
      </w:pPr>
      <w:r>
        <w:rPr>
          <w:noProof/>
        </w:rPr>
        <w:pict>
          <v:roundrect id="圆角矩形 46" o:spid="_x0000_s1051" style="position:absolute;left:0;text-align:left;margin-left:-30.75pt;margin-top:11.25pt;width:135pt;height:129.75pt;z-index:251656192;visibility:visible;v-text-anchor:middle" arcsize="10923f" fillcolor="#8db3e2" strokecolor="#243f60" strokeweight="2pt">
            <v:textbox>
              <w:txbxContent>
                <w:p w:rsidR="002D0362" w:rsidRPr="003669B6" w:rsidRDefault="002D0362" w:rsidP="00144F8A">
                  <w:pPr>
                    <w:rPr>
                      <w:rFonts w:cs="Times New Roman"/>
                    </w:rPr>
                  </w:pPr>
                  <w:r w:rsidRPr="003669B6">
                    <w:rPr>
                      <w:rFonts w:cs="宋体" w:hint="eastAsia"/>
                      <w:sz w:val="20"/>
                      <w:szCs w:val="20"/>
                    </w:rPr>
                    <w:t>出访时间：赴日本、台湾团组按照邀请方提供的日程时间申报；赴其他国家（地区）最多根据邀请信时间前后各加一天。</w:t>
                  </w:r>
                </w:p>
              </w:txbxContent>
            </v:textbox>
          </v:roundrect>
        </w:pict>
      </w:r>
      <w:r>
        <w:rPr>
          <w:noProof/>
        </w:rPr>
        <w:pict>
          <v:roundrect id="圆角矩形 43" o:spid="_x0000_s1052" style="position:absolute;left:0;text-align:left;margin-left:308.25pt;margin-top:11.25pt;width:421.5pt;height:129.75pt;z-index:251655168;visibility:visible;v-text-anchor:middle" arcsize="10923f" fillcolor="#8db3e2" strokecolor="#243f60" strokeweight="2pt">
            <v:textbox>
              <w:txbxContent>
                <w:p w:rsidR="002D0362" w:rsidRPr="00130187" w:rsidRDefault="002D0362" w:rsidP="0010302F">
                  <w:pPr>
                    <w:rPr>
                      <w:rFonts w:cs="Times New Roman"/>
                      <w:sz w:val="20"/>
                      <w:szCs w:val="20"/>
                      <w:u w:val="single"/>
                    </w:rPr>
                  </w:pPr>
                  <w:r w:rsidRPr="00130187">
                    <w:rPr>
                      <w:rFonts w:cs="宋体" w:hint="eastAsia"/>
                      <w:b/>
                      <w:bCs/>
                      <w:sz w:val="20"/>
                      <w:szCs w:val="20"/>
                      <w:u w:val="single"/>
                    </w:rPr>
                    <w:t>需提交的其他纸质申请材料</w:t>
                  </w:r>
                  <w:r w:rsidRPr="00130187">
                    <w:rPr>
                      <w:rFonts w:cs="宋体" w:hint="eastAsia"/>
                      <w:sz w:val="20"/>
                      <w:szCs w:val="20"/>
                    </w:rPr>
                    <w:t>：</w:t>
                  </w:r>
                </w:p>
                <w:p w:rsidR="002D0362" w:rsidRPr="0010302F" w:rsidRDefault="002D0362" w:rsidP="0010302F">
                  <w:pPr>
                    <w:pStyle w:val="ListParagraph"/>
                    <w:numPr>
                      <w:ilvl w:val="0"/>
                      <w:numId w:val="4"/>
                    </w:numPr>
                    <w:ind w:firstLineChars="0"/>
                    <w:rPr>
                      <w:rFonts w:cs="Times New Roman"/>
                      <w:sz w:val="20"/>
                      <w:szCs w:val="20"/>
                    </w:rPr>
                  </w:pPr>
                  <w:r w:rsidRPr="0010302F">
                    <w:rPr>
                      <w:rFonts w:cs="宋体" w:hint="eastAsia"/>
                      <w:sz w:val="20"/>
                      <w:szCs w:val="20"/>
                    </w:rPr>
                    <w:t>邀请信复印件：须从本土发出，写明出访的具体起始时间，函末有邀请人手签签名。</w:t>
                  </w:r>
                </w:p>
                <w:p w:rsidR="002D0362" w:rsidRPr="0010302F" w:rsidRDefault="002D0362" w:rsidP="0010302F">
                  <w:pPr>
                    <w:pStyle w:val="ListParagraph"/>
                    <w:numPr>
                      <w:ilvl w:val="0"/>
                      <w:numId w:val="4"/>
                    </w:numPr>
                    <w:ind w:firstLineChars="0"/>
                    <w:rPr>
                      <w:sz w:val="20"/>
                      <w:szCs w:val="20"/>
                    </w:rPr>
                  </w:pPr>
                  <w:r w:rsidRPr="0010302F">
                    <w:rPr>
                      <w:sz w:val="20"/>
                      <w:szCs w:val="20"/>
                    </w:rPr>
                    <w:t>CSC</w:t>
                  </w:r>
                  <w:r w:rsidRPr="0010302F">
                    <w:rPr>
                      <w:rFonts w:cs="宋体" w:hint="eastAsia"/>
                      <w:sz w:val="20"/>
                      <w:szCs w:val="20"/>
                    </w:rPr>
                    <w:t>项目须提交“国家留学基金委资助出国留学资格证书”中文复印件。</w:t>
                  </w:r>
                  <w:r w:rsidRPr="0010302F">
                    <w:rPr>
                      <w:sz w:val="20"/>
                      <w:szCs w:val="20"/>
                    </w:rPr>
                    <w:t xml:space="preserve"> </w:t>
                  </w:r>
                </w:p>
                <w:p w:rsidR="002D0362" w:rsidRPr="0010302F" w:rsidRDefault="002D0362" w:rsidP="0010302F">
                  <w:pPr>
                    <w:pStyle w:val="ListParagraph"/>
                    <w:numPr>
                      <w:ilvl w:val="0"/>
                      <w:numId w:val="4"/>
                    </w:numPr>
                    <w:ind w:firstLineChars="0"/>
                    <w:rPr>
                      <w:sz w:val="20"/>
                      <w:szCs w:val="20"/>
                    </w:rPr>
                  </w:pPr>
                  <w:r w:rsidRPr="0010302F">
                    <w:rPr>
                      <w:rFonts w:cs="宋体" w:hint="eastAsia"/>
                      <w:sz w:val="20"/>
                      <w:szCs w:val="20"/>
                    </w:rPr>
                    <w:t>出访</w:t>
                  </w:r>
                  <w:r w:rsidRPr="0010302F">
                    <w:rPr>
                      <w:sz w:val="20"/>
                      <w:szCs w:val="20"/>
                    </w:rPr>
                    <w:t>20</w:t>
                  </w:r>
                  <w:r w:rsidRPr="0010302F">
                    <w:rPr>
                      <w:rFonts w:cs="宋体" w:hint="eastAsia"/>
                      <w:sz w:val="20"/>
                      <w:szCs w:val="20"/>
                    </w:rPr>
                    <w:t>天至</w:t>
                  </w:r>
                  <w:r w:rsidRPr="0010302F">
                    <w:rPr>
                      <w:sz w:val="20"/>
                      <w:szCs w:val="20"/>
                    </w:rPr>
                    <w:t>90</w:t>
                  </w:r>
                  <w:r w:rsidRPr="0010302F">
                    <w:rPr>
                      <w:rFonts w:cs="宋体" w:hint="eastAsia"/>
                      <w:sz w:val="20"/>
                      <w:szCs w:val="20"/>
                    </w:rPr>
                    <w:t>天的教师需提供“出访期间内教学安排说明”。模板见外事处网站</w:t>
                  </w:r>
                  <w:r w:rsidRPr="0010302F">
                    <w:rPr>
                      <w:sz w:val="20"/>
                      <w:szCs w:val="20"/>
                    </w:rPr>
                    <w:t xml:space="preserve">  </w:t>
                  </w:r>
                </w:p>
                <w:p w:rsidR="002D0362" w:rsidRPr="0010302F" w:rsidRDefault="002D0362" w:rsidP="0010302F">
                  <w:pPr>
                    <w:pStyle w:val="ListParagraph"/>
                    <w:numPr>
                      <w:ilvl w:val="0"/>
                      <w:numId w:val="4"/>
                    </w:numPr>
                    <w:ind w:firstLineChars="0"/>
                    <w:rPr>
                      <w:rFonts w:cs="Times New Roman"/>
                      <w:sz w:val="20"/>
                      <w:szCs w:val="20"/>
                    </w:rPr>
                  </w:pPr>
                  <w:r w:rsidRPr="0010302F">
                    <w:rPr>
                      <w:rFonts w:cs="宋体" w:hint="eastAsia"/>
                      <w:sz w:val="20"/>
                      <w:szCs w:val="20"/>
                    </w:rPr>
                    <w:t>台湾申报材料清单及详细要求见外事处网站</w:t>
                  </w:r>
                  <w:r>
                    <w:rPr>
                      <w:rFonts w:cs="宋体" w:hint="eastAsia"/>
                      <w:sz w:val="20"/>
                      <w:szCs w:val="20"/>
                    </w:rPr>
                    <w:t>。</w:t>
                  </w:r>
                </w:p>
                <w:p w:rsidR="002D0362" w:rsidRPr="00C11484" w:rsidRDefault="002D0362" w:rsidP="0010302F">
                  <w:pPr>
                    <w:pStyle w:val="ListParagraph"/>
                    <w:numPr>
                      <w:ilvl w:val="0"/>
                      <w:numId w:val="4"/>
                    </w:numPr>
                    <w:ind w:firstLineChars="0"/>
                    <w:rPr>
                      <w:rFonts w:cs="Times New Roman"/>
                      <w:sz w:val="20"/>
                      <w:szCs w:val="20"/>
                    </w:rPr>
                  </w:pPr>
                  <w:r w:rsidRPr="00C11484">
                    <w:rPr>
                      <w:rFonts w:cs="宋体" w:hint="eastAsia"/>
                      <w:sz w:val="20"/>
                      <w:szCs w:val="20"/>
                    </w:rPr>
                    <w:t>学生如使用学校经费需提供由经费负责人签署意见的“资助证明”。如获得研究生院资助，需提供研究生院资助证明。模板见外事处网站</w:t>
                  </w:r>
                </w:p>
              </w:txbxContent>
            </v:textbox>
          </v:roundrect>
        </w:pict>
      </w:r>
    </w:p>
    <w:p w:rsidR="002D0362" w:rsidRPr="002A4781" w:rsidRDefault="002D0362" w:rsidP="002A4781">
      <w:pPr>
        <w:rPr>
          <w:rFonts w:cs="Times New Roman"/>
        </w:rPr>
      </w:pPr>
    </w:p>
    <w:p w:rsidR="002D0362" w:rsidRPr="002A4781" w:rsidRDefault="002D0362" w:rsidP="002A4781">
      <w:pPr>
        <w:rPr>
          <w:rFonts w:cs="Times New Roman"/>
        </w:rPr>
      </w:pPr>
    </w:p>
    <w:p w:rsidR="002D0362" w:rsidRDefault="002D0362" w:rsidP="002A4781">
      <w:pPr>
        <w:rPr>
          <w:rFonts w:cs="Times New Roman"/>
        </w:rPr>
      </w:pPr>
    </w:p>
    <w:p w:rsidR="002D0362" w:rsidRDefault="002D0362" w:rsidP="002A4781">
      <w:pPr>
        <w:tabs>
          <w:tab w:val="left" w:pos="3270"/>
        </w:tabs>
        <w:rPr>
          <w:rFonts w:cs="Times New Roman"/>
        </w:rPr>
      </w:pPr>
      <w:r>
        <w:rPr>
          <w:rFonts w:cs="Times New Roman"/>
        </w:rPr>
        <w:tab/>
      </w:r>
    </w:p>
    <w:p w:rsidR="002D0362" w:rsidRDefault="002D0362" w:rsidP="002A4781">
      <w:pPr>
        <w:tabs>
          <w:tab w:val="left" w:pos="3270"/>
        </w:tabs>
        <w:rPr>
          <w:rFonts w:cs="Times New Roman"/>
        </w:rPr>
      </w:pPr>
    </w:p>
    <w:p w:rsidR="002D0362" w:rsidRDefault="002D0362" w:rsidP="002A4781">
      <w:pPr>
        <w:tabs>
          <w:tab w:val="left" w:pos="3270"/>
        </w:tabs>
        <w:rPr>
          <w:rFonts w:cs="Times New Roman"/>
        </w:rPr>
      </w:pPr>
    </w:p>
    <w:p w:rsidR="002D0362" w:rsidRDefault="002D0362" w:rsidP="002A4781">
      <w:pPr>
        <w:tabs>
          <w:tab w:val="left" w:pos="3270"/>
        </w:tabs>
        <w:rPr>
          <w:rFonts w:cs="Times New Roman"/>
        </w:rPr>
      </w:pPr>
    </w:p>
    <w:p w:rsidR="002D0362" w:rsidRDefault="002D0362" w:rsidP="002A4781">
      <w:pPr>
        <w:tabs>
          <w:tab w:val="left" w:pos="3270"/>
        </w:tabs>
        <w:rPr>
          <w:rFonts w:cs="Times New Roman"/>
        </w:rPr>
      </w:pPr>
    </w:p>
    <w:p w:rsidR="002D0362" w:rsidRDefault="002D0362" w:rsidP="002A4781">
      <w:pPr>
        <w:tabs>
          <w:tab w:val="left" w:pos="3270"/>
        </w:tabs>
        <w:rPr>
          <w:rFonts w:cs="Times New Roman"/>
        </w:rPr>
      </w:pPr>
    </w:p>
    <w:p w:rsidR="002D0362" w:rsidRPr="00D505BC" w:rsidRDefault="002D0362" w:rsidP="00D505BC">
      <w:pPr>
        <w:pStyle w:val="ListParagraph"/>
        <w:numPr>
          <w:ilvl w:val="0"/>
          <w:numId w:val="5"/>
        </w:numPr>
        <w:ind w:firstLineChars="0"/>
        <w:jc w:val="center"/>
        <w:rPr>
          <w:rFonts w:ascii="黑体" w:eastAsia="黑体" w:hAnsi="黑体" w:cs="Times New Roman"/>
          <w:b/>
          <w:bCs/>
          <w:sz w:val="36"/>
          <w:szCs w:val="36"/>
        </w:rPr>
      </w:pPr>
      <w:r w:rsidRPr="00D505BC">
        <w:rPr>
          <w:rFonts w:ascii="黑体" w:eastAsia="黑体" w:hAnsi="黑体" w:cs="黑体" w:hint="eastAsia"/>
          <w:b/>
          <w:bCs/>
          <w:sz w:val="36"/>
          <w:szCs w:val="36"/>
        </w:rPr>
        <w:t>因公护照</w:t>
      </w:r>
      <w:r w:rsidRPr="00D505BC">
        <w:rPr>
          <w:rFonts w:ascii="黑体" w:eastAsia="黑体" w:hAnsi="黑体" w:cs="黑体"/>
          <w:b/>
          <w:bCs/>
          <w:sz w:val="36"/>
          <w:szCs w:val="36"/>
        </w:rPr>
        <w:t>/</w:t>
      </w:r>
      <w:r w:rsidRPr="00D505BC">
        <w:rPr>
          <w:rFonts w:ascii="黑体" w:eastAsia="黑体" w:hAnsi="黑体" w:cs="黑体" w:hint="eastAsia"/>
          <w:b/>
          <w:bCs/>
          <w:sz w:val="36"/>
          <w:szCs w:val="36"/>
        </w:rPr>
        <w:t>通行证及签证</w:t>
      </w:r>
      <w:r w:rsidRPr="00D505BC">
        <w:rPr>
          <w:rFonts w:ascii="黑体" w:eastAsia="黑体" w:hAnsi="黑体" w:cs="黑体"/>
          <w:b/>
          <w:bCs/>
          <w:sz w:val="36"/>
          <w:szCs w:val="36"/>
        </w:rPr>
        <w:t>/</w:t>
      </w:r>
      <w:r w:rsidRPr="00D505BC">
        <w:rPr>
          <w:rFonts w:ascii="黑体" w:eastAsia="黑体" w:hAnsi="黑体" w:cs="黑体" w:hint="eastAsia"/>
          <w:b/>
          <w:bCs/>
          <w:sz w:val="36"/>
          <w:szCs w:val="36"/>
        </w:rPr>
        <w:t>签注办理</w:t>
      </w:r>
    </w:p>
    <w:p w:rsidR="002D0362" w:rsidRDefault="002D0362" w:rsidP="002A4781">
      <w:pPr>
        <w:tabs>
          <w:tab w:val="left" w:pos="3270"/>
        </w:tabs>
        <w:rPr>
          <w:rFonts w:cs="Times New Roman"/>
        </w:rPr>
      </w:pPr>
      <w:r>
        <w:rPr>
          <w:noProof/>
        </w:rPr>
        <w:pict>
          <v:group id="组合 84" o:spid="_x0000_s1053" style="position:absolute;left:0;text-align:left;margin-left:-42.75pt;margin-top:14.55pt;width:786pt;height:482.25pt;z-index:251668480" coordsize="99822,61245">
            <v:rect id="矩形 3" o:spid="_x0000_s1054" style="position:absolute;left:20097;top:95;width:9906;height:6667;visibility:visible;v-text-anchor:middle" fillcolor="#4f81bd" strokecolor="#243f60" strokeweight="2pt">
              <v:textbox>
                <w:txbxContent>
                  <w:p w:rsidR="002D0362" w:rsidRPr="000E2CD9" w:rsidRDefault="002D0362" w:rsidP="002A4781">
                    <w:pPr>
                      <w:jc w:val="center"/>
                      <w:rPr>
                        <w:rFonts w:cs="Times New Roman"/>
                      </w:rPr>
                    </w:pPr>
                    <w:r w:rsidRPr="000E2CD9">
                      <w:rPr>
                        <w:rFonts w:cs="宋体" w:hint="eastAsia"/>
                        <w:sz w:val="20"/>
                        <w:szCs w:val="20"/>
                      </w:rPr>
                      <w:t>办理因公护照</w:t>
                    </w:r>
                  </w:p>
                </w:txbxContent>
              </v:textbox>
            </v:rect>
            <v:rect id="矩形 4" o:spid="_x0000_s1055" style="position:absolute;left:20097;top:19240;width:9906;height:6953;visibility:visible;v-text-anchor:middle" fillcolor="#4f81bd" strokecolor="#243f60" strokeweight="2pt">
              <v:textbox>
                <w:txbxContent>
                  <w:p w:rsidR="002D0362" w:rsidRPr="002162BC" w:rsidRDefault="002D0362" w:rsidP="002A4781">
                    <w:pPr>
                      <w:jc w:val="center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宋体" w:hint="eastAsia"/>
                        <w:sz w:val="20"/>
                        <w:szCs w:val="20"/>
                      </w:rPr>
                      <w:t>办理</w:t>
                    </w:r>
                    <w:r w:rsidRPr="002162BC">
                      <w:rPr>
                        <w:rFonts w:cs="宋体" w:hint="eastAsia"/>
                        <w:sz w:val="20"/>
                        <w:szCs w:val="20"/>
                      </w:rPr>
                      <w:t>赴港澳</w:t>
                    </w:r>
                    <w:r>
                      <w:rPr>
                        <w:rFonts w:cs="宋体" w:hint="eastAsia"/>
                        <w:sz w:val="20"/>
                        <w:szCs w:val="20"/>
                      </w:rPr>
                      <w:t>因公通行证</w:t>
                    </w:r>
                  </w:p>
                </w:txbxContent>
              </v:textbox>
            </v:rect>
            <v:rect id="矩形 5" o:spid="_x0000_s1056" style="position:absolute;left:33909;top:24860;width:14859;height:7429;visibility:visible;v-text-anchor:middle" fillcolor="#4f81bd" strokecolor="#243f60" strokeweight="2pt">
              <v:textbox>
                <w:txbxContent>
                  <w:p w:rsidR="002D0362" w:rsidRDefault="002D0362" w:rsidP="002A4781">
                    <w:pPr>
                      <w:jc w:val="center"/>
                      <w:rPr>
                        <w:rFonts w:cs="Times New Roman"/>
                      </w:rPr>
                    </w:pPr>
                    <w:r>
                      <w:rPr>
                        <w:rFonts w:cs="宋体" w:hint="eastAsia"/>
                        <w:sz w:val="20"/>
                        <w:szCs w:val="20"/>
                      </w:rPr>
                      <w:t>出访</w:t>
                    </w:r>
                    <w:r>
                      <w:rPr>
                        <w:sz w:val="20"/>
                        <w:szCs w:val="20"/>
                      </w:rPr>
                      <w:t>29</w:t>
                    </w:r>
                    <w:r>
                      <w:rPr>
                        <w:rFonts w:cs="宋体" w:hint="eastAsia"/>
                        <w:sz w:val="20"/>
                        <w:szCs w:val="20"/>
                      </w:rPr>
                      <w:t>天以内（含）</w:t>
                    </w:r>
                  </w:p>
                </w:txbxContent>
              </v:textbox>
            </v:rect>
            <v:rect id="矩形 6" o:spid="_x0000_s1057" style="position:absolute;left:33909;top:14001;width:14859;height:7335;visibility:visible;v-text-anchor:middle" fillcolor="#4f81bd" strokecolor="#243f60" strokeweight="2pt">
              <v:textbox>
                <w:txbxContent>
                  <w:p w:rsidR="002D0362" w:rsidRDefault="002D0362" w:rsidP="002A4781">
                    <w:pPr>
                      <w:jc w:val="center"/>
                      <w:rPr>
                        <w:rFonts w:cs="Times New Roman"/>
                      </w:rPr>
                    </w:pPr>
                    <w:r>
                      <w:rPr>
                        <w:rFonts w:cs="宋体" w:hint="eastAsia"/>
                        <w:sz w:val="20"/>
                        <w:szCs w:val="20"/>
                      </w:rPr>
                      <w:t>出访</w:t>
                    </w:r>
                    <w:r>
                      <w:rPr>
                        <w:sz w:val="20"/>
                        <w:szCs w:val="20"/>
                      </w:rPr>
                      <w:t>30</w:t>
                    </w:r>
                    <w:r>
                      <w:rPr>
                        <w:rFonts w:cs="宋体" w:hint="eastAsia"/>
                        <w:sz w:val="20"/>
                        <w:szCs w:val="20"/>
                      </w:rPr>
                      <w:t>天及以上</w:t>
                    </w:r>
                  </w:p>
                </w:txbxContent>
              </v:textbox>
            </v:rect>
            <v:shape id="流程图: 过程 8" o:spid="_x0000_s1058" type="#_x0000_t109" style="position:absolute;left:52482;top:14001;width:22860;height:5239;visibility:visible;v-text-anchor:middle" fillcolor="#4f81bd" strokecolor="#243f60" strokeweight="2pt">
              <v:textbox>
                <w:txbxContent>
                  <w:p w:rsidR="002D0362" w:rsidRDefault="002D0362" w:rsidP="002A4781">
                    <w:pPr>
                      <w:jc w:val="left"/>
                      <w:rPr>
                        <w:rFonts w:cs="Times New Roman"/>
                      </w:rPr>
                    </w:pPr>
                    <w:r>
                      <w:rPr>
                        <w:rFonts w:cs="宋体" w:hint="eastAsia"/>
                        <w:sz w:val="20"/>
                        <w:szCs w:val="20"/>
                      </w:rPr>
                      <w:t>批准后至出国中心在</w:t>
                    </w:r>
                    <w:r>
                      <w:rPr>
                        <w:sz w:val="20"/>
                        <w:szCs w:val="20"/>
                      </w:rPr>
                      <w:t>“</w:t>
                    </w:r>
                    <w:r>
                      <w:rPr>
                        <w:rFonts w:cs="宋体" w:hint="eastAsia"/>
                        <w:sz w:val="20"/>
                        <w:szCs w:val="20"/>
                      </w:rPr>
                      <w:t>内地居民赴港工作同意书</w:t>
                    </w:r>
                    <w:r>
                      <w:rPr>
                        <w:sz w:val="20"/>
                        <w:szCs w:val="20"/>
                      </w:rPr>
                      <w:t>”</w:t>
                    </w:r>
                    <w:r>
                      <w:rPr>
                        <w:rFonts w:cs="宋体" w:hint="eastAsia"/>
                        <w:sz w:val="20"/>
                        <w:szCs w:val="20"/>
                      </w:rPr>
                      <w:t>上签字</w:t>
                    </w:r>
                  </w:p>
                </w:txbxContent>
              </v:textbox>
            </v:shape>
            <v:shape id="流程图: 过程 9" o:spid="_x0000_s1059" type="#_x0000_t109" style="position:absolute;left:79438;top:14001;width:20003;height:5430;visibility:visible;v-text-anchor:middle" fillcolor="#4f81bd" strokecolor="#243f60" strokeweight="2pt">
              <v:textbox>
                <w:txbxContent>
                  <w:p w:rsidR="002D0362" w:rsidRDefault="002D0362" w:rsidP="002A4781">
                    <w:pPr>
                      <w:jc w:val="left"/>
                      <w:rPr>
                        <w:rFonts w:cs="Times New Roman"/>
                      </w:rPr>
                    </w:pPr>
                    <w:r>
                      <w:rPr>
                        <w:rFonts w:cs="宋体" w:hint="eastAsia"/>
                        <w:sz w:val="20"/>
                        <w:szCs w:val="20"/>
                      </w:rPr>
                      <w:t>自行前往上海市出入境管理局办理因私通行证、签注</w:t>
                    </w:r>
                  </w:p>
                </w:txbxContent>
              </v:textbox>
            </v:shape>
            <v:shape id="流程图: 过程 11" o:spid="_x0000_s1060" type="#_x0000_t109" style="position:absolute;left:52482;top:21717;width:46959;height:10668;visibility:visible;v-text-anchor:middle" fillcolor="#4f81bd" strokecolor="#243f60" strokeweight="2pt">
              <v:textbox>
                <w:txbxContent>
                  <w:p w:rsidR="002D0362" w:rsidRDefault="002D0362" w:rsidP="002A4781">
                    <w:pPr>
                      <w:jc w:val="left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宋体" w:hint="eastAsia"/>
                        <w:sz w:val="20"/>
                        <w:szCs w:val="20"/>
                      </w:rPr>
                      <w:t>批准后必须</w:t>
                    </w:r>
                    <w:r w:rsidRPr="00BE102B">
                      <w:rPr>
                        <w:rFonts w:cs="宋体" w:hint="eastAsia"/>
                        <w:color w:val="FF0000"/>
                        <w:sz w:val="20"/>
                        <w:szCs w:val="20"/>
                      </w:rPr>
                      <w:t>本人</w:t>
                    </w:r>
                    <w:r>
                      <w:rPr>
                        <w:rFonts w:cs="宋体" w:hint="eastAsia"/>
                        <w:sz w:val="20"/>
                        <w:szCs w:val="20"/>
                      </w:rPr>
                      <w:t>于</w:t>
                    </w:r>
                    <w:r w:rsidRPr="00010091">
                      <w:rPr>
                        <w:rFonts w:cs="宋体" w:hint="eastAsia"/>
                        <w:color w:val="FF0000"/>
                        <w:sz w:val="20"/>
                        <w:szCs w:val="20"/>
                      </w:rPr>
                      <w:t>工作日上午</w:t>
                    </w:r>
                    <w:r>
                      <w:rPr>
                        <w:rFonts w:cs="宋体" w:hint="eastAsia"/>
                        <w:sz w:val="20"/>
                        <w:szCs w:val="20"/>
                      </w:rPr>
                      <w:t>至</w:t>
                    </w:r>
                    <w:r w:rsidRPr="004F591B">
                      <w:rPr>
                        <w:rFonts w:cs="宋体" w:hint="eastAsia"/>
                        <w:sz w:val="20"/>
                        <w:szCs w:val="20"/>
                      </w:rPr>
                      <w:t>出国中心</w:t>
                    </w:r>
                    <w:r w:rsidRPr="00B71D70">
                      <w:rPr>
                        <w:rFonts w:cs="宋体" w:hint="eastAsia"/>
                        <w:color w:val="FF0000"/>
                        <w:sz w:val="20"/>
                        <w:szCs w:val="20"/>
                      </w:rPr>
                      <w:t>签字办理</w:t>
                    </w:r>
                    <w:r>
                      <w:rPr>
                        <w:rFonts w:cs="宋体" w:hint="eastAsia"/>
                        <w:color w:val="FF0000"/>
                        <w:sz w:val="20"/>
                        <w:szCs w:val="20"/>
                      </w:rPr>
                      <w:t>，</w:t>
                    </w:r>
                    <w:r w:rsidRPr="005A268D">
                      <w:rPr>
                        <w:rFonts w:cs="宋体" w:hint="eastAsia"/>
                        <w:sz w:val="20"/>
                        <w:szCs w:val="20"/>
                      </w:rPr>
                      <w:t>同时</w:t>
                    </w:r>
                    <w:r w:rsidRPr="004F591B">
                      <w:rPr>
                        <w:rFonts w:cs="宋体" w:hint="eastAsia"/>
                        <w:sz w:val="20"/>
                        <w:szCs w:val="20"/>
                      </w:rPr>
                      <w:t>携带</w:t>
                    </w:r>
                    <w:r>
                      <w:rPr>
                        <w:rFonts w:cs="宋体" w:hint="eastAsia"/>
                        <w:sz w:val="20"/>
                        <w:szCs w:val="20"/>
                      </w:rPr>
                      <w:t>：</w:t>
                    </w:r>
                  </w:p>
                  <w:p w:rsidR="002D0362" w:rsidRDefault="002D0362" w:rsidP="002A4781">
                    <w:pPr>
                      <w:jc w:val="left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1. </w:t>
                    </w:r>
                    <w:r w:rsidRPr="004F591B">
                      <w:rPr>
                        <w:rFonts w:cs="宋体" w:hint="eastAsia"/>
                        <w:sz w:val="20"/>
                        <w:szCs w:val="20"/>
                      </w:rPr>
                      <w:t>身份证正面复印件一张</w:t>
                    </w:r>
                  </w:p>
                  <w:p w:rsidR="002D0362" w:rsidRDefault="002D0362" w:rsidP="002A4781">
                    <w:pPr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2. </w:t>
                    </w:r>
                    <w:r w:rsidRPr="00E9306F">
                      <w:rPr>
                        <w:sz w:val="20"/>
                        <w:szCs w:val="20"/>
                        <w:u w:val="single"/>
                      </w:rPr>
                      <w:t>48*33mm</w:t>
                    </w:r>
                    <w:r w:rsidRPr="00E9306F">
                      <w:rPr>
                        <w:rFonts w:cs="宋体" w:hint="eastAsia"/>
                        <w:sz w:val="20"/>
                        <w:szCs w:val="20"/>
                        <w:u w:val="single"/>
                      </w:rPr>
                      <w:t>白底彩照两张</w:t>
                    </w:r>
                    <w:r>
                      <w:rPr>
                        <w:sz w:val="20"/>
                        <w:szCs w:val="20"/>
                      </w:rPr>
                      <w:t>*</w:t>
                    </w:r>
                  </w:p>
                  <w:p w:rsidR="002D0362" w:rsidRDefault="002D0362" w:rsidP="002A4781">
                    <w:pPr>
                      <w:jc w:val="left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3. </w:t>
                    </w:r>
                    <w:r w:rsidRPr="00B71D70">
                      <w:rPr>
                        <w:sz w:val="20"/>
                        <w:szCs w:val="20"/>
                      </w:rPr>
                      <w:t>120</w:t>
                    </w:r>
                    <w:r>
                      <w:rPr>
                        <w:rFonts w:cs="宋体" w:hint="eastAsia"/>
                        <w:sz w:val="20"/>
                        <w:szCs w:val="20"/>
                      </w:rPr>
                      <w:t>元</w:t>
                    </w:r>
                    <w:r w:rsidRPr="00B71D70">
                      <w:rPr>
                        <w:rFonts w:cs="宋体" w:hint="eastAsia"/>
                        <w:sz w:val="20"/>
                        <w:szCs w:val="20"/>
                      </w:rPr>
                      <w:t>签证代办费</w:t>
                    </w:r>
                    <w:r w:rsidRPr="00B71D70">
                      <w:rPr>
                        <w:sz w:val="20"/>
                        <w:szCs w:val="20"/>
                      </w:rPr>
                      <w:t>/</w:t>
                    </w:r>
                    <w:r w:rsidRPr="00B71D70">
                      <w:rPr>
                        <w:rFonts w:cs="宋体" w:hint="eastAsia"/>
                        <w:sz w:val="20"/>
                        <w:szCs w:val="20"/>
                      </w:rPr>
                      <w:t>人</w:t>
                    </w:r>
                    <w:r>
                      <w:rPr>
                        <w:sz w:val="20"/>
                        <w:szCs w:val="20"/>
                      </w:rPr>
                      <w:t>(</w:t>
                    </w:r>
                    <w:r>
                      <w:rPr>
                        <w:rFonts w:cs="宋体" w:hint="eastAsia"/>
                        <w:sz w:val="20"/>
                        <w:szCs w:val="20"/>
                      </w:rPr>
                      <w:t>必须</w:t>
                    </w:r>
                    <w:r w:rsidRPr="007C3CF3">
                      <w:rPr>
                        <w:rFonts w:cs="宋体" w:hint="eastAsia"/>
                        <w:color w:val="FF0000"/>
                        <w:sz w:val="20"/>
                        <w:szCs w:val="20"/>
                      </w:rPr>
                      <w:t>经费本或</w:t>
                    </w:r>
                    <w:r w:rsidRPr="006F5551">
                      <w:rPr>
                        <w:rFonts w:cs="宋体" w:hint="eastAsia"/>
                        <w:sz w:val="20"/>
                        <w:szCs w:val="20"/>
                      </w:rPr>
                      <w:t>网上</w:t>
                    </w:r>
                    <w:r w:rsidRPr="009264F9">
                      <w:rPr>
                        <w:rFonts w:cs="宋体" w:hint="eastAsia"/>
                        <w:sz w:val="20"/>
                        <w:szCs w:val="20"/>
                      </w:rPr>
                      <w:t>转账至</w:t>
                    </w:r>
                    <w:r>
                      <w:rPr>
                        <w:rFonts w:cs="宋体" w:hint="eastAsia"/>
                        <w:sz w:val="20"/>
                        <w:szCs w:val="20"/>
                      </w:rPr>
                      <w:t>外事处出国中心的</w:t>
                    </w:r>
                    <w:r w:rsidRPr="006F5551">
                      <w:rPr>
                        <w:rFonts w:cs="宋体" w:hint="eastAsia"/>
                        <w:color w:val="FF0000"/>
                        <w:sz w:val="20"/>
                        <w:szCs w:val="20"/>
                      </w:rPr>
                      <w:t>转账确认单</w:t>
                    </w:r>
                    <w:r w:rsidRPr="006F5551">
                      <w:rPr>
                        <w:sz w:val="20"/>
                        <w:szCs w:val="20"/>
                      </w:rPr>
                      <w:t>)</w:t>
                    </w:r>
                  </w:p>
                  <w:p w:rsidR="002D0362" w:rsidRPr="00513992" w:rsidRDefault="002D0362" w:rsidP="002A4781">
                    <w:pPr>
                      <w:jc w:val="left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4. </w:t>
                    </w:r>
                    <w:r>
                      <w:rPr>
                        <w:rFonts w:cs="宋体" w:hint="eastAsia"/>
                        <w:sz w:val="20"/>
                        <w:szCs w:val="20"/>
                      </w:rPr>
                      <w:t>有效期不足的旧照</w:t>
                    </w:r>
                    <w:r w:rsidRPr="00513992">
                      <w:rPr>
                        <w:rFonts w:cs="宋体" w:hint="eastAsia"/>
                        <w:sz w:val="20"/>
                        <w:szCs w:val="20"/>
                      </w:rPr>
                      <w:t>需一并带来，注销后返还</w:t>
                    </w:r>
                  </w:p>
                  <w:p w:rsidR="002D0362" w:rsidRPr="006F5551" w:rsidRDefault="002D0362" w:rsidP="002A4781">
                    <w:pPr>
                      <w:jc w:val="left"/>
                      <w:rPr>
                        <w:rFonts w:cs="Times New Roman"/>
                      </w:rPr>
                    </w:pPr>
                  </w:p>
                </w:txbxContent>
              </v:textbox>
            </v:shape>
            <v:rect id="矩形 10" o:spid="_x0000_s1061" style="position:absolute;left:8096;width:8572;height:26193;visibility:visible;v-text-anchor:middle" fillcolor="#4f81bd" strokecolor="#243f60" strokeweight="2pt">
              <v:textbox>
                <w:txbxContent>
                  <w:p w:rsidR="002D0362" w:rsidRPr="00424697" w:rsidRDefault="002D0362" w:rsidP="002A4781">
                    <w:pPr>
                      <w:jc w:val="center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宋体" w:hint="eastAsia"/>
                        <w:sz w:val="20"/>
                        <w:szCs w:val="20"/>
                      </w:rPr>
                      <w:t>无</w:t>
                    </w:r>
                    <w:r w:rsidRPr="00292707">
                      <w:rPr>
                        <w:rFonts w:cs="宋体" w:hint="eastAsia"/>
                        <w:b/>
                        <w:bCs/>
                        <w:sz w:val="20"/>
                        <w:szCs w:val="20"/>
                        <w:u w:val="single"/>
                      </w:rPr>
                      <w:t>有效</w:t>
                    </w:r>
                    <w:r>
                      <w:rPr>
                        <w:rFonts w:cs="宋体" w:hint="eastAsia"/>
                        <w:sz w:val="20"/>
                        <w:szCs w:val="20"/>
                      </w:rPr>
                      <w:t>因公护照</w:t>
                    </w:r>
                    <w:r>
                      <w:rPr>
                        <w:sz w:val="20"/>
                        <w:szCs w:val="20"/>
                      </w:rPr>
                      <w:t>/</w:t>
                    </w:r>
                    <w:r w:rsidRPr="00424697">
                      <w:rPr>
                        <w:rFonts w:cs="宋体" w:hint="eastAsia"/>
                        <w:sz w:val="20"/>
                        <w:szCs w:val="20"/>
                      </w:rPr>
                      <w:t>通行证</w:t>
                    </w:r>
                  </w:p>
                  <w:p w:rsidR="002D0362" w:rsidRPr="00424697" w:rsidRDefault="002D0362" w:rsidP="002A4781">
                    <w:pPr>
                      <w:jc w:val="center"/>
                      <w:rPr>
                        <w:rFonts w:cs="Times New Roman"/>
                        <w:sz w:val="20"/>
                        <w:szCs w:val="20"/>
                      </w:rPr>
                    </w:pPr>
                  </w:p>
                </w:txbxContent>
              </v:textbox>
            </v:rect>
            <v:shape id="流程图: 过程 12" o:spid="_x0000_s1062" type="#_x0000_t109" style="position:absolute;left:33909;top:95;width:14859;height:10954;visibility:visible;v-text-anchor:middle" fillcolor="#4f81bd" strokecolor="#243f60" strokeweight="2pt">
              <v:textbox>
                <w:txbxContent>
                  <w:p w:rsidR="002D0362" w:rsidRPr="00E076C8" w:rsidRDefault="002D0362" w:rsidP="002A4781">
                    <w:pPr>
                      <w:jc w:val="left"/>
                      <w:rPr>
                        <w:rFonts w:cs="Times New Roman"/>
                        <w:sz w:val="20"/>
                        <w:szCs w:val="20"/>
                      </w:rPr>
                    </w:pPr>
                    <w:r w:rsidRPr="00E076C8">
                      <w:rPr>
                        <w:rFonts w:cs="宋体" w:hint="eastAsia"/>
                        <w:sz w:val="20"/>
                        <w:szCs w:val="20"/>
                      </w:rPr>
                      <w:t>出国中心领取批件、并预约指纹采集时间，领取指纹预约采集单。</w:t>
                    </w:r>
                  </w:p>
                  <w:p w:rsidR="002D0362" w:rsidRPr="009271A9" w:rsidRDefault="002D0362" w:rsidP="002A4781">
                    <w:pPr>
                      <w:jc w:val="left"/>
                      <w:rPr>
                        <w:rFonts w:ascii="宋体" w:cs="Times New Roman"/>
                        <w:sz w:val="20"/>
                        <w:szCs w:val="20"/>
                      </w:rPr>
                    </w:pPr>
                    <w:r w:rsidRPr="00E076C8">
                      <w:rPr>
                        <w:sz w:val="20"/>
                        <w:szCs w:val="20"/>
                      </w:rPr>
                      <w:t>*</w:t>
                    </w:r>
                    <w:r>
                      <w:rPr>
                        <w:rFonts w:cs="宋体" w:hint="eastAsia"/>
                        <w:sz w:val="20"/>
                        <w:szCs w:val="20"/>
                      </w:rPr>
                      <w:t>如</w:t>
                    </w:r>
                    <w:r w:rsidRPr="00E076C8">
                      <w:rPr>
                        <w:rFonts w:cs="宋体" w:hint="eastAsia"/>
                        <w:sz w:val="20"/>
                        <w:szCs w:val="20"/>
                      </w:rPr>
                      <w:t>有未过期旧照，需一并带来，注销后返还</w:t>
                    </w:r>
                  </w:p>
                </w:txbxContent>
              </v:textbox>
            </v:shape>
            <v:shape id="流程图: 过程 13" o:spid="_x0000_s1063" type="#_x0000_t109" style="position:absolute;left:52482;top:95;width:31338;height:10954;visibility:visible;v-text-anchor:middle" fillcolor="#4f81bd" strokecolor="#243f60" strokeweight="2pt">
              <v:textbox>
                <w:txbxContent>
                  <w:p w:rsidR="002D0362" w:rsidRPr="00982042" w:rsidRDefault="002D0362" w:rsidP="005C65B7">
                    <w:pPr>
                      <w:adjustRightInd w:val="0"/>
                      <w:snapToGrid w:val="0"/>
                      <w:spacing w:line="240" w:lineRule="atLeast"/>
                      <w:jc w:val="left"/>
                      <w:rPr>
                        <w:rFonts w:cs="Times New Roman"/>
                        <w:sz w:val="20"/>
                        <w:szCs w:val="20"/>
                      </w:rPr>
                    </w:pPr>
                    <w:r w:rsidRPr="00982042">
                      <w:rPr>
                        <w:rFonts w:cs="宋体" w:hint="eastAsia"/>
                        <w:sz w:val="20"/>
                        <w:szCs w:val="20"/>
                      </w:rPr>
                      <w:t>本人赴贵都大饭店商务楼</w:t>
                    </w:r>
                    <w:r w:rsidRPr="00982042">
                      <w:rPr>
                        <w:sz w:val="20"/>
                        <w:szCs w:val="20"/>
                      </w:rPr>
                      <w:t>6F</w:t>
                    </w:r>
                    <w:r w:rsidRPr="00982042">
                      <w:rPr>
                        <w:rFonts w:cs="宋体" w:hint="eastAsia"/>
                        <w:sz w:val="20"/>
                        <w:szCs w:val="20"/>
                      </w:rPr>
                      <w:t>（华山路</w:t>
                    </w:r>
                    <w:r w:rsidRPr="00982042">
                      <w:rPr>
                        <w:sz w:val="20"/>
                        <w:szCs w:val="20"/>
                      </w:rPr>
                      <w:t>228</w:t>
                    </w:r>
                    <w:r w:rsidRPr="00982042">
                      <w:rPr>
                        <w:rFonts w:cs="宋体" w:hint="eastAsia"/>
                        <w:sz w:val="20"/>
                        <w:szCs w:val="20"/>
                      </w:rPr>
                      <w:t>号）上海外办护照签证受理中心生物采集点进行生物特征信息采集。需携带：出国批件（或复印件）、身份证原件、指纹采集预约单</w:t>
                    </w:r>
                  </w:p>
                  <w:p w:rsidR="002D0362" w:rsidRPr="00982042" w:rsidRDefault="002D0362" w:rsidP="005C65B7">
                    <w:pPr>
                      <w:adjustRightInd w:val="0"/>
                      <w:snapToGrid w:val="0"/>
                      <w:spacing w:line="240" w:lineRule="atLeast"/>
                      <w:jc w:val="left"/>
                      <w:rPr>
                        <w:rFonts w:cs="Times New Roman"/>
                        <w:color w:val="C00000"/>
                        <w:sz w:val="20"/>
                        <w:szCs w:val="20"/>
                      </w:rPr>
                    </w:pPr>
                    <w:r w:rsidRPr="00982042">
                      <w:rPr>
                        <w:rFonts w:cs="宋体" w:hint="eastAsia"/>
                        <w:b/>
                        <w:bCs/>
                        <w:color w:val="C00000"/>
                        <w:sz w:val="20"/>
                        <w:szCs w:val="20"/>
                      </w:rPr>
                      <w:t>市外办开放每天采集指纹的名额有限（每天</w:t>
                    </w:r>
                    <w:r w:rsidRPr="00982042">
                      <w:rPr>
                        <w:b/>
                        <w:bCs/>
                        <w:color w:val="C00000"/>
                        <w:sz w:val="20"/>
                        <w:szCs w:val="20"/>
                      </w:rPr>
                      <w:t>60</w:t>
                    </w:r>
                    <w:r w:rsidRPr="00982042">
                      <w:rPr>
                        <w:rFonts w:cs="宋体" w:hint="eastAsia"/>
                        <w:b/>
                        <w:bCs/>
                        <w:color w:val="C00000"/>
                        <w:sz w:val="20"/>
                        <w:szCs w:val="20"/>
                      </w:rPr>
                      <w:t>人），请留足</w:t>
                    </w:r>
                    <w:r w:rsidRPr="00982042">
                      <w:rPr>
                        <w:b/>
                        <w:bCs/>
                        <w:color w:val="C00000"/>
                        <w:sz w:val="20"/>
                        <w:szCs w:val="20"/>
                      </w:rPr>
                      <w:t>1~2</w:t>
                    </w:r>
                    <w:r w:rsidRPr="00982042">
                      <w:rPr>
                        <w:rFonts w:cs="宋体" w:hint="eastAsia"/>
                        <w:b/>
                        <w:bCs/>
                        <w:color w:val="C00000"/>
                        <w:sz w:val="20"/>
                        <w:szCs w:val="20"/>
                      </w:rPr>
                      <w:t>周的办理护照时间</w:t>
                    </w:r>
                  </w:p>
                </w:txbxContent>
              </v:textbox>
            </v:shape>
            <v:shape id="流程图: 过程 14" o:spid="_x0000_s1064" type="#_x0000_t109" style="position:absolute;left:87820;width:11621;height:11049;visibility:visible;v-text-anchor:middle" fillcolor="#4f81bd" strokecolor="#243f60" strokeweight="2pt">
              <v:textbox>
                <w:txbxContent>
                  <w:p w:rsidR="002D0362" w:rsidRPr="009271A9" w:rsidRDefault="002D0362" w:rsidP="002A4781">
                    <w:pPr>
                      <w:jc w:val="left"/>
                      <w:rPr>
                        <w:rFonts w:ascii="宋体" w:cs="Times New Roman"/>
                        <w:sz w:val="20"/>
                        <w:szCs w:val="20"/>
                      </w:rPr>
                    </w:pPr>
                    <w:r w:rsidRPr="009271A9">
                      <w:rPr>
                        <w:rFonts w:ascii="宋体" w:hAnsi="宋体" w:cs="宋体" w:hint="eastAsia"/>
                        <w:sz w:val="20"/>
                        <w:szCs w:val="20"/>
                      </w:rPr>
                      <w:t>将采集回执交出国中心，外事处凭回执申办护照。</w:t>
                    </w:r>
                  </w:p>
                </w:txbxContent>
              </v:textbox>
            </v:shape>
            <v:shape id="流程图: 过程 15" o:spid="_x0000_s1065" type="#_x0000_t109" style="position:absolute;left:19907;top:48196;width:10477;height:10287;visibility:visible;v-text-anchor:middle" fillcolor="#4f81bd" strokecolor="#243f60" strokeweight="2pt">
              <v:textbox>
                <w:txbxContent>
                  <w:p w:rsidR="002D0362" w:rsidRPr="009271A9" w:rsidRDefault="002D0362" w:rsidP="002A4781">
                    <w:pPr>
                      <w:jc w:val="left"/>
                      <w:rPr>
                        <w:rFonts w:ascii="宋体" w:cs="Times New Roman"/>
                        <w:sz w:val="20"/>
                        <w:szCs w:val="20"/>
                      </w:rPr>
                    </w:pPr>
                    <w:r>
                      <w:rPr>
                        <w:rFonts w:cs="宋体" w:hint="eastAsia"/>
                        <w:sz w:val="20"/>
                        <w:szCs w:val="20"/>
                      </w:rPr>
                      <w:t>根据各国</w:t>
                    </w:r>
                    <w:r>
                      <w:rPr>
                        <w:sz w:val="20"/>
                        <w:szCs w:val="20"/>
                      </w:rPr>
                      <w:t>/</w:t>
                    </w:r>
                    <w:r>
                      <w:rPr>
                        <w:rFonts w:cs="宋体" w:hint="eastAsia"/>
                        <w:sz w:val="20"/>
                        <w:szCs w:val="20"/>
                      </w:rPr>
                      <w:t>地区签证要求准备相应材料（参见校外事处网站）</w:t>
                    </w:r>
                  </w:p>
                </w:txbxContent>
              </v:textbox>
            </v:shape>
            <v:shape id="流程图: 过程 2" o:spid="_x0000_s1066" type="#_x0000_t109" style="position:absolute;left:34194;top:48196;width:14859;height:10287;visibility:visible;v-text-anchor:middle" fillcolor="#4f81bd" strokecolor="#243f60" strokeweight="2pt">
              <v:textbox>
                <w:txbxContent>
                  <w:p w:rsidR="002D0362" w:rsidRPr="00CE7B26" w:rsidRDefault="002D0362" w:rsidP="002A4781">
                    <w:pPr>
                      <w:jc w:val="left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宋体" w:hint="eastAsia"/>
                        <w:sz w:val="20"/>
                        <w:szCs w:val="20"/>
                      </w:rPr>
                      <w:t>签证获批后，可办理</w:t>
                    </w:r>
                    <w:r w:rsidRPr="00E763B4">
                      <w:rPr>
                        <w:rFonts w:cs="宋体" w:hint="eastAsia"/>
                        <w:sz w:val="20"/>
                        <w:szCs w:val="20"/>
                      </w:rPr>
                      <w:t>国际旅费及国（境）外生活费暂借款</w:t>
                    </w:r>
                  </w:p>
                </w:txbxContent>
              </v:textbox>
            </v:shape>
            <v:shape id="流程图: 过程 16" o:spid="_x0000_s1067" type="#_x0000_t109" style="position:absolute;left:52482;top:47339;width:22860;height:5905;visibility:visible;v-text-anchor:middle" fillcolor="#4f81bd" strokecolor="#243f60" strokeweight="2pt">
              <v:textbox>
                <w:txbxContent>
                  <w:p w:rsidR="002D0362" w:rsidRPr="00E763B4" w:rsidRDefault="002D0362" w:rsidP="00020490">
                    <w:pPr>
                      <w:adjustRightInd w:val="0"/>
                      <w:snapToGrid w:val="0"/>
                      <w:spacing w:line="240" w:lineRule="atLeast"/>
                      <w:jc w:val="left"/>
                      <w:rPr>
                        <w:rFonts w:cs="Times New Roman"/>
                        <w:sz w:val="20"/>
                        <w:szCs w:val="20"/>
                      </w:rPr>
                    </w:pPr>
                    <w:r w:rsidRPr="00E763B4">
                      <w:rPr>
                        <w:rFonts w:cs="宋体" w:hint="eastAsia"/>
                        <w:sz w:val="20"/>
                        <w:szCs w:val="20"/>
                      </w:rPr>
                      <w:t>办理国际旅费暂借款：</w:t>
                    </w:r>
                  </w:p>
                  <w:p w:rsidR="002D0362" w:rsidRPr="00E763B4" w:rsidRDefault="002D0362" w:rsidP="00020490">
                    <w:pPr>
                      <w:adjustRightInd w:val="0"/>
                      <w:snapToGrid w:val="0"/>
                      <w:spacing w:line="240" w:lineRule="atLeast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rFonts w:cs="宋体" w:hint="eastAsia"/>
                        <w:sz w:val="20"/>
                        <w:szCs w:val="20"/>
                      </w:rPr>
                      <w:t>明确机票具体金额，至出国中心开具暂借款单</w:t>
                    </w:r>
                    <w:r w:rsidRPr="00E763B4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:rsidR="002D0362" w:rsidRPr="00E763B4" w:rsidRDefault="002D0362" w:rsidP="002A4781">
                    <w:pPr>
                      <w:jc w:val="left"/>
                      <w:rPr>
                        <w:rFonts w:cs="Times New Roman"/>
                        <w:sz w:val="20"/>
                        <w:szCs w:val="20"/>
                      </w:rPr>
                    </w:pPr>
                  </w:p>
                  <w:p w:rsidR="002D0362" w:rsidRPr="009271A9" w:rsidRDefault="002D0362" w:rsidP="002A4781">
                    <w:pPr>
                      <w:jc w:val="left"/>
                      <w:rPr>
                        <w:rFonts w:ascii="宋体" w:cs="Times New Roman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流程图: 过程 19" o:spid="_x0000_s1068" type="#_x0000_t109" style="position:absolute;left:52482;top:55054;width:22860;height:6191;visibility:visible;v-text-anchor:middle" fillcolor="#4f81bd" strokecolor="#243f60" strokeweight="2pt">
              <v:textbox>
                <w:txbxContent>
                  <w:p w:rsidR="002D0362" w:rsidRPr="00E763B4" w:rsidRDefault="002D0362" w:rsidP="00020490">
                    <w:pPr>
                      <w:adjustRightInd w:val="0"/>
                      <w:snapToGrid w:val="0"/>
                      <w:spacing w:line="240" w:lineRule="atLeast"/>
                      <w:jc w:val="left"/>
                      <w:rPr>
                        <w:sz w:val="20"/>
                        <w:szCs w:val="20"/>
                      </w:rPr>
                    </w:pPr>
                    <w:r w:rsidRPr="000C240F">
                      <w:rPr>
                        <w:rFonts w:cs="宋体" w:hint="eastAsia"/>
                        <w:sz w:val="20"/>
                        <w:szCs w:val="20"/>
                      </w:rPr>
                      <w:t>办理住宿费、伙食费、公杂费暂借款</w:t>
                    </w:r>
                    <w:r w:rsidRPr="00E763B4">
                      <w:rPr>
                        <w:rFonts w:cs="宋体" w:hint="eastAsia"/>
                        <w:sz w:val="20"/>
                        <w:szCs w:val="20"/>
                      </w:rPr>
                      <w:t>：</w:t>
                    </w:r>
                    <w:r>
                      <w:rPr>
                        <w:rFonts w:cs="宋体" w:hint="eastAsia"/>
                        <w:sz w:val="20"/>
                        <w:szCs w:val="20"/>
                      </w:rPr>
                      <w:t>至出国中心依据国家外汇标准开具暂借款单</w:t>
                    </w:r>
                    <w:r w:rsidRPr="00E763B4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:rsidR="002D0362" w:rsidRPr="009271A9" w:rsidRDefault="002D0362" w:rsidP="002A4781">
                    <w:pPr>
                      <w:jc w:val="left"/>
                      <w:rPr>
                        <w:rFonts w:ascii="宋体" w:cs="Times New Roman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流程图: 过程 20" o:spid="_x0000_s1069" type="#_x0000_t109" style="position:absolute;left:79343;top:50673;width:20002;height:6000;visibility:visible;v-text-anchor:middle" fillcolor="#4f81bd" strokecolor="#243f60" strokeweight="2pt">
              <v:textbox>
                <w:txbxContent>
                  <w:p w:rsidR="002D0362" w:rsidRPr="009271A9" w:rsidRDefault="002D0362" w:rsidP="005E7977">
                    <w:pPr>
                      <w:jc w:val="center"/>
                      <w:rPr>
                        <w:rFonts w:ascii="宋体" w:cs="Times New Roman"/>
                        <w:sz w:val="20"/>
                        <w:szCs w:val="20"/>
                      </w:rPr>
                    </w:pPr>
                    <w:r>
                      <w:rPr>
                        <w:rFonts w:cs="宋体" w:hint="eastAsia"/>
                        <w:sz w:val="20"/>
                        <w:szCs w:val="20"/>
                      </w:rPr>
                      <w:t>至校财务处办理相关手续</w:t>
                    </w:r>
                  </w:p>
                </w:txbxContent>
              </v:textbox>
            </v:shape>
            <v:rect id="矩形 21" o:spid="_x0000_s1070" style="position:absolute;left:8096;top:45529;width:8572;height:15716;visibility:visible;v-text-anchor:middle" fillcolor="#4f81bd" strokecolor="#243f60" strokeweight="2pt">
              <v:textbox>
                <w:txbxContent>
                  <w:p w:rsidR="002D0362" w:rsidRPr="00424697" w:rsidRDefault="002D0362" w:rsidP="002A4781">
                    <w:pPr>
                      <w:jc w:val="center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宋体" w:hint="eastAsia"/>
                        <w:sz w:val="20"/>
                        <w:szCs w:val="20"/>
                      </w:rPr>
                      <w:t>有</w:t>
                    </w:r>
                    <w:r w:rsidRPr="00535C34">
                      <w:rPr>
                        <w:rFonts w:cs="宋体" w:hint="eastAsia"/>
                        <w:b/>
                        <w:bCs/>
                        <w:sz w:val="20"/>
                        <w:szCs w:val="20"/>
                        <w:u w:val="single"/>
                      </w:rPr>
                      <w:t>有效</w:t>
                    </w:r>
                    <w:r>
                      <w:rPr>
                        <w:rFonts w:cs="宋体" w:hint="eastAsia"/>
                        <w:sz w:val="20"/>
                        <w:szCs w:val="20"/>
                      </w:rPr>
                      <w:t>因公护照</w:t>
                    </w:r>
                    <w:r>
                      <w:rPr>
                        <w:sz w:val="20"/>
                        <w:szCs w:val="20"/>
                      </w:rPr>
                      <w:t>/</w:t>
                    </w:r>
                    <w:r w:rsidRPr="008C67A7">
                      <w:rPr>
                        <w:rFonts w:cs="宋体" w:hint="eastAsia"/>
                        <w:sz w:val="20"/>
                        <w:szCs w:val="20"/>
                      </w:rPr>
                      <w:t>通行证</w:t>
                    </w:r>
                  </w:p>
                </w:txbxContent>
              </v:textbox>
            </v:re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流程图: 可选过程 25" o:spid="_x0000_s1071" type="#_x0000_t176" style="position:absolute;left:5524;top:27241;width:12859;height:16764;visibility:visible;v-text-anchor:middle" fillcolor="#95b3d7" strokecolor="#243f60" strokeweight="2pt">
              <v:textbox>
                <w:txbxContent>
                  <w:p w:rsidR="002D0362" w:rsidRPr="009611D2" w:rsidRDefault="002D0362" w:rsidP="002A4781">
                    <w:pPr>
                      <w:adjustRightInd w:val="0"/>
                      <w:snapToGrid w:val="0"/>
                      <w:spacing w:before="100" w:beforeAutospacing="1" w:after="75" w:line="240" w:lineRule="atLeast"/>
                      <w:rPr>
                        <w:rFonts w:cs="Times New Roman"/>
                        <w:b/>
                        <w:bCs/>
                        <w:sz w:val="16"/>
                        <w:szCs w:val="16"/>
                      </w:rPr>
                    </w:pPr>
                    <w:r w:rsidRPr="00292707">
                      <w:rPr>
                        <w:rFonts w:cs="宋体" w:hint="eastAsia"/>
                        <w:b/>
                        <w:bCs/>
                        <w:sz w:val="16"/>
                        <w:szCs w:val="16"/>
                        <w:u w:val="single"/>
                      </w:rPr>
                      <w:t>符合以下条件为有效因公护照</w:t>
                    </w:r>
                    <w:r w:rsidRPr="00292707">
                      <w:rPr>
                        <w:b/>
                        <w:bCs/>
                        <w:sz w:val="16"/>
                        <w:szCs w:val="16"/>
                        <w:u w:val="single"/>
                      </w:rPr>
                      <w:t>/</w:t>
                    </w:r>
                    <w:r w:rsidRPr="00292707">
                      <w:rPr>
                        <w:rFonts w:cs="宋体" w:hint="eastAsia"/>
                        <w:b/>
                        <w:bCs/>
                        <w:sz w:val="16"/>
                        <w:szCs w:val="16"/>
                        <w:u w:val="single"/>
                      </w:rPr>
                      <w:t>通行证</w:t>
                    </w:r>
                    <w:r w:rsidRPr="009611D2">
                      <w:rPr>
                        <w:rFonts w:cs="宋体" w:hint="eastAsia"/>
                        <w:b/>
                        <w:bCs/>
                        <w:sz w:val="16"/>
                        <w:szCs w:val="16"/>
                      </w:rPr>
                      <w:t>：</w:t>
                    </w:r>
                  </w:p>
                  <w:p w:rsidR="002D0362" w:rsidRPr="009611D2" w:rsidRDefault="002D0362" w:rsidP="002A4781">
                    <w:pPr>
                      <w:adjustRightInd w:val="0"/>
                      <w:snapToGrid w:val="0"/>
                      <w:spacing w:line="240" w:lineRule="atLeast"/>
                      <w:jc w:val="left"/>
                      <w:rPr>
                        <w:rFonts w:cs="Times New Roman"/>
                        <w:sz w:val="16"/>
                        <w:szCs w:val="16"/>
                      </w:rPr>
                    </w:pPr>
                    <w:r w:rsidRPr="009611D2">
                      <w:rPr>
                        <w:sz w:val="16"/>
                        <w:szCs w:val="16"/>
                      </w:rPr>
                      <w:t xml:space="preserve">1. </w:t>
                    </w:r>
                    <w:r w:rsidRPr="009611D2">
                      <w:rPr>
                        <w:rFonts w:cs="宋体" w:hint="eastAsia"/>
                        <w:sz w:val="16"/>
                        <w:szCs w:val="16"/>
                      </w:rPr>
                      <w:t>护照</w:t>
                    </w:r>
                    <w:r>
                      <w:rPr>
                        <w:sz w:val="16"/>
                        <w:szCs w:val="16"/>
                      </w:rPr>
                      <w:t>/</w:t>
                    </w:r>
                    <w:r>
                      <w:rPr>
                        <w:rFonts w:cs="宋体" w:hint="eastAsia"/>
                        <w:sz w:val="16"/>
                        <w:szCs w:val="16"/>
                      </w:rPr>
                      <w:t>通行证</w:t>
                    </w:r>
                    <w:r w:rsidRPr="009611D2">
                      <w:rPr>
                        <w:rFonts w:cs="宋体" w:hint="eastAsia"/>
                        <w:sz w:val="16"/>
                        <w:szCs w:val="16"/>
                      </w:rPr>
                      <w:t>的有效期比离开境外返回中国的时间长</w:t>
                    </w:r>
                    <w:r w:rsidRPr="009611D2">
                      <w:rPr>
                        <w:sz w:val="16"/>
                        <w:szCs w:val="16"/>
                      </w:rPr>
                      <w:t>6</w:t>
                    </w:r>
                    <w:r w:rsidRPr="009611D2">
                      <w:rPr>
                        <w:rFonts w:cs="宋体" w:hint="eastAsia"/>
                        <w:sz w:val="16"/>
                        <w:szCs w:val="16"/>
                      </w:rPr>
                      <w:t>个月，部分国家要求</w:t>
                    </w:r>
                    <w:r w:rsidRPr="009611D2">
                      <w:rPr>
                        <w:sz w:val="16"/>
                        <w:szCs w:val="16"/>
                      </w:rPr>
                      <w:t>9</w:t>
                    </w:r>
                    <w:r w:rsidRPr="009611D2">
                      <w:rPr>
                        <w:rFonts w:cs="宋体" w:hint="eastAsia"/>
                        <w:sz w:val="16"/>
                        <w:szCs w:val="16"/>
                      </w:rPr>
                      <w:t>个月</w:t>
                    </w:r>
                    <w:r>
                      <w:rPr>
                        <w:rFonts w:cs="宋体" w:hint="eastAsia"/>
                        <w:sz w:val="16"/>
                        <w:szCs w:val="16"/>
                      </w:rPr>
                      <w:t>；</w:t>
                    </w:r>
                    <w:r w:rsidRPr="00345DA8">
                      <w:rPr>
                        <w:sz w:val="16"/>
                        <w:szCs w:val="16"/>
                      </w:rPr>
                      <w:t xml:space="preserve">2. </w:t>
                    </w:r>
                    <w:r w:rsidRPr="00345DA8">
                      <w:rPr>
                        <w:rFonts w:cs="宋体" w:hint="eastAsia"/>
                        <w:sz w:val="16"/>
                        <w:szCs w:val="16"/>
                      </w:rPr>
                      <w:t>护照</w:t>
                    </w:r>
                    <w:r>
                      <w:rPr>
                        <w:sz w:val="16"/>
                        <w:szCs w:val="16"/>
                      </w:rPr>
                      <w:t>/</w:t>
                    </w:r>
                    <w:r>
                      <w:rPr>
                        <w:rFonts w:cs="宋体" w:hint="eastAsia"/>
                        <w:sz w:val="16"/>
                        <w:szCs w:val="16"/>
                      </w:rPr>
                      <w:t>通行证</w:t>
                    </w:r>
                    <w:r w:rsidRPr="00345DA8">
                      <w:rPr>
                        <w:rFonts w:cs="宋体" w:hint="eastAsia"/>
                        <w:sz w:val="16"/>
                        <w:szCs w:val="16"/>
                      </w:rPr>
                      <w:t>上有足够的空白签证</w:t>
                    </w:r>
                    <w:r>
                      <w:rPr>
                        <w:sz w:val="16"/>
                        <w:szCs w:val="16"/>
                      </w:rPr>
                      <w:t>/</w:t>
                    </w:r>
                    <w:r>
                      <w:rPr>
                        <w:rFonts w:cs="宋体" w:hint="eastAsia"/>
                        <w:sz w:val="16"/>
                        <w:szCs w:val="16"/>
                      </w:rPr>
                      <w:t>签注</w:t>
                    </w:r>
                    <w:r w:rsidRPr="00345DA8">
                      <w:rPr>
                        <w:rFonts w:cs="宋体" w:hint="eastAsia"/>
                        <w:sz w:val="16"/>
                        <w:szCs w:val="16"/>
                      </w:rPr>
                      <w:t>页。</w:t>
                    </w:r>
                  </w:p>
                  <w:p w:rsidR="002D0362" w:rsidRPr="003F2875" w:rsidRDefault="002D0362" w:rsidP="002A4781">
                    <w:pPr>
                      <w:jc w:val="center"/>
                      <w:rPr>
                        <w:rFonts w:cs="Times New Roman"/>
                      </w:rPr>
                    </w:pPr>
                  </w:p>
                </w:txbxContent>
              </v:textbox>
            </v:shape>
            <v:shape id="流程图: 过程 44" o:spid="_x0000_s1072" type="#_x0000_t109" style="position:absolute;top:95;width:4095;height:61150;visibility:visible;v-text-anchor:middle" fillcolor="#4f81bd" strokecolor="#243f60" strokeweight="2pt">
              <v:textbox style="layout-flow:vertical-ideographic">
                <w:txbxContent>
                  <w:p w:rsidR="002D0362" w:rsidRPr="007224F9" w:rsidRDefault="002D0362" w:rsidP="002A4781">
                    <w:pPr>
                      <w:jc w:val="center"/>
                      <w:rPr>
                        <w:rFonts w:cs="Times New Roman"/>
                        <w:b/>
                        <w:bCs/>
                        <w:sz w:val="24"/>
                        <w:szCs w:val="24"/>
                      </w:rPr>
                    </w:pPr>
                    <w:r w:rsidRPr="00711D96">
                      <w:rPr>
                        <w:rFonts w:cs="宋体" w:hint="eastAsia"/>
                        <w:b/>
                        <w:bCs/>
                        <w:sz w:val="20"/>
                        <w:szCs w:val="20"/>
                      </w:rPr>
                      <w:t>接到批件下达通知后</w:t>
                    </w:r>
                    <w:r>
                      <w:rPr>
                        <w:rFonts w:cs="宋体" w:hint="eastAsia"/>
                        <w:sz w:val="20"/>
                        <w:szCs w:val="20"/>
                      </w:rPr>
                      <w:t>，至出国中心办理因公护照、因公签证（出境证）或有效签证备案</w:t>
                    </w:r>
                  </w:p>
                </w:txbxContent>
              </v:textbox>
            </v:shape>
            <v:shape id="流程图: 可选过程 62" o:spid="_x0000_s1073" type="#_x0000_t176" style="position:absolute;left:51911;top:33337;width:47911;height:11716;visibility:visible;v-text-anchor:middle" fillcolor="#95b3d7" strokecolor="#243f60" strokeweight="2pt">
              <v:textbox>
                <w:txbxContent>
                  <w:p w:rsidR="002D0362" w:rsidRPr="00011BDB" w:rsidRDefault="002D0362" w:rsidP="001E3333">
                    <w:pPr>
                      <w:adjustRightInd w:val="0"/>
                      <w:snapToGrid w:val="0"/>
                      <w:spacing w:line="240" w:lineRule="atLeast"/>
                      <w:jc w:val="left"/>
                      <w:rPr>
                        <w:rFonts w:cs="Times New Roman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*</w:t>
                    </w:r>
                    <w:r w:rsidRPr="00E9306F">
                      <w:rPr>
                        <w:rFonts w:cs="宋体" w:hint="eastAsia"/>
                        <w:b/>
                        <w:bCs/>
                        <w:sz w:val="16"/>
                        <w:szCs w:val="16"/>
                        <w:u w:val="single"/>
                      </w:rPr>
                      <w:t>照片要求</w:t>
                    </w:r>
                    <w:r w:rsidRPr="00011BDB">
                      <w:rPr>
                        <w:rFonts w:cs="宋体" w:hint="eastAsia"/>
                        <w:b/>
                        <w:bCs/>
                        <w:sz w:val="16"/>
                        <w:szCs w:val="16"/>
                      </w:rPr>
                      <w:t>：</w:t>
                    </w:r>
                  </w:p>
                  <w:p w:rsidR="002D0362" w:rsidRPr="00660A72" w:rsidRDefault="002D0362" w:rsidP="001E3333">
                    <w:pPr>
                      <w:adjustRightInd w:val="0"/>
                      <w:snapToGrid w:val="0"/>
                      <w:spacing w:line="240" w:lineRule="atLeast"/>
                      <w:jc w:val="left"/>
                      <w:rPr>
                        <w:sz w:val="16"/>
                        <w:szCs w:val="16"/>
                      </w:rPr>
                    </w:pPr>
                    <w:r w:rsidRPr="00660A72">
                      <w:rPr>
                        <w:sz w:val="16"/>
                        <w:szCs w:val="16"/>
                      </w:rPr>
                      <w:t>1</w:t>
                    </w:r>
                    <w:r w:rsidRPr="00660A72">
                      <w:rPr>
                        <w:rFonts w:cs="宋体" w:hint="eastAsia"/>
                        <w:sz w:val="16"/>
                        <w:szCs w:val="16"/>
                      </w:rPr>
                      <w:t>）头部宽度：</w:t>
                    </w:r>
                    <w:r w:rsidRPr="00660A72">
                      <w:rPr>
                        <w:sz w:val="16"/>
                        <w:szCs w:val="16"/>
                      </w:rPr>
                      <w:t xml:space="preserve">21mm-24mm </w:t>
                    </w:r>
                    <w:r w:rsidRPr="00660A72">
                      <w:rPr>
                        <w:rFonts w:cs="宋体" w:hint="eastAsia"/>
                        <w:sz w:val="16"/>
                        <w:szCs w:val="16"/>
                      </w:rPr>
                      <w:t>头部长度</w:t>
                    </w:r>
                    <w:r w:rsidRPr="00660A72">
                      <w:rPr>
                        <w:sz w:val="16"/>
                        <w:szCs w:val="16"/>
                      </w:rPr>
                      <w:t xml:space="preserve"> 28-33mm</w:t>
                    </w:r>
                  </w:p>
                  <w:p w:rsidR="002D0362" w:rsidRPr="00660A72" w:rsidRDefault="002D0362" w:rsidP="001E3333">
                    <w:pPr>
                      <w:adjustRightInd w:val="0"/>
                      <w:snapToGrid w:val="0"/>
                      <w:spacing w:line="240" w:lineRule="atLeast"/>
                      <w:jc w:val="left"/>
                      <w:rPr>
                        <w:rFonts w:cs="Times New Roman"/>
                        <w:sz w:val="16"/>
                        <w:szCs w:val="16"/>
                      </w:rPr>
                    </w:pPr>
                    <w:r w:rsidRPr="00660A72">
                      <w:rPr>
                        <w:sz w:val="16"/>
                        <w:szCs w:val="16"/>
                      </w:rPr>
                      <w:t>2</w:t>
                    </w:r>
                    <w:r w:rsidRPr="00660A72">
                      <w:rPr>
                        <w:rFonts w:cs="宋体" w:hint="eastAsia"/>
                        <w:sz w:val="16"/>
                        <w:szCs w:val="16"/>
                      </w:rPr>
                      <w:t>）必须为半年内近照</w:t>
                    </w:r>
                  </w:p>
                  <w:p w:rsidR="002D0362" w:rsidRPr="00660A72" w:rsidRDefault="002D0362" w:rsidP="001E3333">
                    <w:pPr>
                      <w:adjustRightInd w:val="0"/>
                      <w:snapToGrid w:val="0"/>
                      <w:spacing w:line="240" w:lineRule="atLeast"/>
                      <w:jc w:val="left"/>
                      <w:rPr>
                        <w:rFonts w:cs="Times New Roman"/>
                        <w:sz w:val="16"/>
                        <w:szCs w:val="16"/>
                      </w:rPr>
                    </w:pPr>
                    <w:r w:rsidRPr="00660A72">
                      <w:rPr>
                        <w:sz w:val="16"/>
                        <w:szCs w:val="16"/>
                      </w:rPr>
                      <w:t>3</w:t>
                    </w:r>
                    <w:r w:rsidRPr="00660A72">
                      <w:rPr>
                        <w:rFonts w:cs="宋体" w:hint="eastAsia"/>
                        <w:sz w:val="16"/>
                        <w:szCs w:val="16"/>
                      </w:rPr>
                      <w:t>）女士不能穿低胸、高领、吊带衣服，不能戴首饰，不得穿淡色衣服，不能戴围巾</w:t>
                    </w:r>
                  </w:p>
                  <w:p w:rsidR="002D0362" w:rsidRPr="00660A72" w:rsidRDefault="002D0362" w:rsidP="001E3333">
                    <w:pPr>
                      <w:adjustRightInd w:val="0"/>
                      <w:snapToGrid w:val="0"/>
                      <w:spacing w:line="240" w:lineRule="atLeast"/>
                      <w:jc w:val="left"/>
                      <w:rPr>
                        <w:rFonts w:cs="Times New Roman"/>
                        <w:sz w:val="16"/>
                        <w:szCs w:val="16"/>
                      </w:rPr>
                    </w:pPr>
                    <w:r w:rsidRPr="00660A72">
                      <w:rPr>
                        <w:sz w:val="16"/>
                        <w:szCs w:val="16"/>
                      </w:rPr>
                      <w:t>4</w:t>
                    </w:r>
                    <w:r w:rsidRPr="00660A72">
                      <w:rPr>
                        <w:rFonts w:cs="宋体" w:hint="eastAsia"/>
                        <w:sz w:val="16"/>
                        <w:szCs w:val="16"/>
                      </w:rPr>
                      <w:t>）戴眼镜者，镜片无反光，不能戴粗狂眼镜、有色眼镜</w:t>
                    </w:r>
                  </w:p>
                  <w:p w:rsidR="002D0362" w:rsidRPr="00660A72" w:rsidRDefault="002D0362" w:rsidP="001E3333">
                    <w:pPr>
                      <w:adjustRightInd w:val="0"/>
                      <w:snapToGrid w:val="0"/>
                      <w:spacing w:line="240" w:lineRule="atLeast"/>
                      <w:jc w:val="left"/>
                      <w:rPr>
                        <w:rFonts w:cs="Times New Roman"/>
                        <w:sz w:val="16"/>
                        <w:szCs w:val="16"/>
                      </w:rPr>
                    </w:pPr>
                    <w:r w:rsidRPr="00660A72">
                      <w:rPr>
                        <w:sz w:val="16"/>
                        <w:szCs w:val="16"/>
                      </w:rPr>
                      <w:t>5</w:t>
                    </w:r>
                    <w:r w:rsidRPr="00660A72">
                      <w:rPr>
                        <w:rFonts w:cs="宋体" w:hint="eastAsia"/>
                        <w:sz w:val="16"/>
                        <w:szCs w:val="16"/>
                      </w:rPr>
                      <w:t>）光照均匀，没有高光或红眼</w:t>
                    </w:r>
                  </w:p>
                  <w:p w:rsidR="002D0362" w:rsidRPr="001E3333" w:rsidRDefault="002D0362" w:rsidP="001E3333">
                    <w:pPr>
                      <w:adjustRightInd w:val="0"/>
                      <w:snapToGrid w:val="0"/>
                      <w:spacing w:line="240" w:lineRule="atLeast"/>
                      <w:jc w:val="center"/>
                      <w:rPr>
                        <w:rFonts w:cs="Times New Roman"/>
                      </w:rPr>
                    </w:pPr>
                  </w:p>
                </w:txbxContent>
              </v:textbox>
            </v:shape>
            <v:shape id="右箭头 63" o:spid="_x0000_s1074" type="#_x0000_t13" style="position:absolute;left:4762;top:11525;width:2667;height:2476;visibility:visible;v-text-anchor:middle" adj="11571" fillcolor="#4f81bd" strokecolor="#243f60" strokeweight="2pt"/>
            <v:shape id="右箭头 64" o:spid="_x0000_s1075" type="#_x0000_t13" style="position:absolute;left:4762;top:51720;width:2667;height:2477;visibility:visible;v-text-anchor:middle" adj="11571" fillcolor="#4f81bd" strokecolor="#243f60" strokeweight="2pt"/>
            <v:shape id="右箭头 65" o:spid="_x0000_s1076" type="#_x0000_t13" style="position:absolute;left:17240;top:2381;width:2667;height:2476;visibility:visible;v-text-anchor:middle" adj="11571" fillcolor="#4f81bd" strokecolor="#243f60" strokeweight="2pt"/>
            <v:shape id="右箭头 66" o:spid="_x0000_s1077" type="#_x0000_t13" style="position:absolute;left:17049;top:21336;width:2667;height:2476;visibility:visible;v-text-anchor:middle" adj="11571" fillcolor="#4f81bd" strokecolor="#243f60" strokeweight="2pt"/>
            <v:shape id="右箭头 67" o:spid="_x0000_s1078" type="#_x0000_t13" style="position:absolute;left:30670;top:2381;width:2667;height:2476;visibility:visible;v-text-anchor:middle" adj="11571" fillcolor="#4f81bd" strokecolor="#243f60" strokeweight="2pt"/>
            <v:shape id="右箭头 68" o:spid="_x0000_s1079" type="#_x0000_t13" style="position:absolute;left:49339;top:2381;width:2667;height:2476;visibility:visible;v-text-anchor:middle" adj="11571" fillcolor="#4f81bd" strokecolor="#243f60" strokeweight="2pt"/>
            <v:shape id="右箭头 69" o:spid="_x0000_s1080" type="#_x0000_t13" style="position:absolute;left:84582;top:2381;width:2667;height:2476;visibility:visible;v-text-anchor:middle" adj="11571" fillcolor="#4f81bd" strokecolor="#243f60" strokeweight="2pt"/>
            <v:shape id="右箭头 70" o:spid="_x0000_s1081" type="#_x0000_t13" style="position:absolute;left:49339;top:15525;width:2667;height:2477;visibility:visible;v-text-anchor:middle" adj="11571" fillcolor="#4f81bd" strokecolor="#243f60" strokeweight="2pt"/>
            <v:shape id="右箭头 71" o:spid="_x0000_s1082" type="#_x0000_t13" style="position:absolute;left:76200;top:15525;width:2667;height:2477;visibility:visible;v-text-anchor:middle" adj="11571" fillcolor="#4f81bd" strokecolor="#243f60" strokeweight="2pt"/>
            <v:shape id="右箭头 72" o:spid="_x0000_s1083" type="#_x0000_t13" style="position:absolute;left:49434;top:27241;width:2667;height:2477;visibility:visible;v-text-anchor:middle" adj="11571" fillcolor="#4f81bd" strokecolor="#243f60" strokeweight="2pt"/>
            <v:shape id="右箭头 73" o:spid="_x0000_s1084" type="#_x0000_t13" style="position:absolute;left:17049;top:51720;width:2667;height:2477;visibility:visible;v-text-anchor:middle" adj="11571" fillcolor="#4f81bd" strokecolor="#243f60" strokeweight="2pt"/>
            <v:shape id="右箭头 74" o:spid="_x0000_s1085" type="#_x0000_t13" style="position:absolute;left:30956;top:51625;width:2667;height:2477;visibility:visible;v-text-anchor:middle" adj="11571" fillcolor="#4f81bd" strokecolor="#243f60" strokeweight="2pt"/>
            <v:shape id="右箭头 75" o:spid="_x0000_s1086" type="#_x0000_t13" style="position:absolute;left:49530;top:50196;width:2667;height:2477;rotation:-2106453fd;visibility:visible;v-text-anchor:middle" adj="11571" fillcolor="#4f81bd" strokecolor="#243f60" strokeweight="2pt"/>
            <v:shape id="右箭头 76" o:spid="_x0000_s1087" type="#_x0000_t13" style="position:absolute;left:49530;top:55435;width:2667;height:2477;rotation:2236490fd;visibility:visible;v-text-anchor:middle" adj="11571" fillcolor="#4f81bd" strokecolor="#243f60" strokeweight="2pt"/>
            <v:shape id="右箭头 77" o:spid="_x0000_s1088" type="#_x0000_t13" style="position:absolute;left:76200;top:49911;width:2667;height:2476;rotation:2244545fd;visibility:visible;v-text-anchor:middle" adj="11571" fillcolor="#4f81bd" strokecolor="#243f60" strokeweight="2pt"/>
            <v:shape id="右箭头 78" o:spid="_x0000_s1089" type="#_x0000_t13" style="position:absolute;left:76295;top:55530;width:2667;height:2477;rotation:-1786184fd;visibility:visible;v-text-anchor:middle" adj="11571" fillcolor="#4f81bd" strokecolor="#243f60" strokeweight="2pt"/>
          </v:group>
        </w:pict>
      </w:r>
    </w:p>
    <w:p w:rsidR="002D0362" w:rsidRDefault="002D0362" w:rsidP="002A4781">
      <w:pPr>
        <w:tabs>
          <w:tab w:val="left" w:pos="3270"/>
        </w:tabs>
        <w:rPr>
          <w:rFonts w:cs="Times New Roman"/>
        </w:rPr>
      </w:pPr>
    </w:p>
    <w:p w:rsidR="002D0362" w:rsidRDefault="002D0362" w:rsidP="002A4781">
      <w:pPr>
        <w:tabs>
          <w:tab w:val="left" w:pos="3270"/>
        </w:tabs>
        <w:rPr>
          <w:rFonts w:cs="Times New Roman"/>
        </w:rPr>
      </w:pPr>
    </w:p>
    <w:p w:rsidR="002D0362" w:rsidRDefault="002D0362" w:rsidP="002A4781">
      <w:pPr>
        <w:tabs>
          <w:tab w:val="left" w:pos="3270"/>
        </w:tabs>
        <w:rPr>
          <w:rFonts w:cs="Times New Roman"/>
        </w:rPr>
      </w:pPr>
    </w:p>
    <w:p w:rsidR="002D0362" w:rsidRDefault="002D0362" w:rsidP="002A4781">
      <w:pPr>
        <w:tabs>
          <w:tab w:val="left" w:pos="3270"/>
        </w:tabs>
        <w:rPr>
          <w:rFonts w:cs="Times New Roman"/>
        </w:rPr>
      </w:pPr>
    </w:p>
    <w:p w:rsidR="002D0362" w:rsidRPr="008C590B" w:rsidRDefault="002D0362" w:rsidP="002A4781">
      <w:pPr>
        <w:tabs>
          <w:tab w:val="left" w:pos="3270"/>
        </w:tabs>
        <w:rPr>
          <w:rFonts w:cs="Times New Roman"/>
        </w:rPr>
      </w:pPr>
      <w:bookmarkStart w:id="0" w:name="_GoBack"/>
      <w:bookmarkEnd w:id="0"/>
      <w:r>
        <w:rPr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五边形 22" o:spid="_x0000_s1090" type="#_x0000_t15" style="position:absolute;left:0;text-align:left;margin-left:189.75pt;margin-top:91.85pt;width:40.6pt;height:3.65pt;rotation:2046642fd;flip:y;z-index:251671552;visibility:visible;v-text-anchor:middle" adj="20629" fillcolor="#4f81bd" strokecolor="#243f60" strokeweight="2pt"/>
        </w:pict>
      </w:r>
      <w:r>
        <w:rPr>
          <w:noProof/>
        </w:rPr>
        <w:pict>
          <v:shape id="五边形 23" o:spid="_x0000_s1091" type="#_x0000_t15" style="position:absolute;left:0;text-align:left;margin-left:190.15pt;margin-top:128.55pt;width:38.3pt;height:3.8pt;rotation:-1652254fd;flip:y;z-index:251672576;visibility:visible;v-text-anchor:middle" adj="20528" fillcolor="#4f81bd" strokecolor="#243f60" strokeweight="2pt"/>
        </w:pict>
      </w:r>
    </w:p>
    <w:sectPr w:rsidR="002D0362" w:rsidRPr="008C590B" w:rsidSect="006D1BB5">
      <w:pgSz w:w="16838" w:h="11906" w:orient="landscape"/>
      <w:pgMar w:top="720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362" w:rsidRDefault="002D0362" w:rsidP="002A478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D0362" w:rsidRDefault="002D0362" w:rsidP="002A478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362" w:rsidRDefault="002D0362" w:rsidP="002A478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D0362" w:rsidRDefault="002D0362" w:rsidP="002A478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358"/>
    <w:multiLevelType w:val="multilevel"/>
    <w:tmpl w:val="3D52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B4E3026"/>
    <w:multiLevelType w:val="hybridMultilevel"/>
    <w:tmpl w:val="9892C52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15666C0"/>
    <w:multiLevelType w:val="hybridMultilevel"/>
    <w:tmpl w:val="2888689A"/>
    <w:lvl w:ilvl="0" w:tplc="ADD2C6E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8E60599"/>
    <w:multiLevelType w:val="hybridMultilevel"/>
    <w:tmpl w:val="CF0A2C06"/>
    <w:lvl w:ilvl="0" w:tplc="2D907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A51D28"/>
    <w:multiLevelType w:val="multilevel"/>
    <w:tmpl w:val="89E8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562"/>
    <w:rsid w:val="00010091"/>
    <w:rsid w:val="00011BDB"/>
    <w:rsid w:val="00012145"/>
    <w:rsid w:val="00014CC9"/>
    <w:rsid w:val="00020490"/>
    <w:rsid w:val="00026FB7"/>
    <w:rsid w:val="000278D3"/>
    <w:rsid w:val="00027C1A"/>
    <w:rsid w:val="0003409F"/>
    <w:rsid w:val="00047020"/>
    <w:rsid w:val="00070928"/>
    <w:rsid w:val="00070EE7"/>
    <w:rsid w:val="00073015"/>
    <w:rsid w:val="0008549E"/>
    <w:rsid w:val="00094DB8"/>
    <w:rsid w:val="000A04F0"/>
    <w:rsid w:val="000B42AD"/>
    <w:rsid w:val="000C0423"/>
    <w:rsid w:val="000C0F14"/>
    <w:rsid w:val="000C240F"/>
    <w:rsid w:val="000E2CD9"/>
    <w:rsid w:val="0010302F"/>
    <w:rsid w:val="001032A3"/>
    <w:rsid w:val="00116E97"/>
    <w:rsid w:val="00117152"/>
    <w:rsid w:val="00117199"/>
    <w:rsid w:val="00124084"/>
    <w:rsid w:val="00130187"/>
    <w:rsid w:val="001373F0"/>
    <w:rsid w:val="00144F8A"/>
    <w:rsid w:val="00145D24"/>
    <w:rsid w:val="00147745"/>
    <w:rsid w:val="00160927"/>
    <w:rsid w:val="00174964"/>
    <w:rsid w:val="001767E8"/>
    <w:rsid w:val="00181932"/>
    <w:rsid w:val="001A2299"/>
    <w:rsid w:val="001A29E1"/>
    <w:rsid w:val="001B127B"/>
    <w:rsid w:val="001C343C"/>
    <w:rsid w:val="001D0E57"/>
    <w:rsid w:val="001D5BEF"/>
    <w:rsid w:val="001E3333"/>
    <w:rsid w:val="002073A5"/>
    <w:rsid w:val="00207C2A"/>
    <w:rsid w:val="002162BC"/>
    <w:rsid w:val="00220C92"/>
    <w:rsid w:val="00221AC0"/>
    <w:rsid w:val="00232FB0"/>
    <w:rsid w:val="002346C3"/>
    <w:rsid w:val="00234F66"/>
    <w:rsid w:val="0024135B"/>
    <w:rsid w:val="00251E6B"/>
    <w:rsid w:val="00260534"/>
    <w:rsid w:val="00272597"/>
    <w:rsid w:val="00275325"/>
    <w:rsid w:val="002925D7"/>
    <w:rsid w:val="00292707"/>
    <w:rsid w:val="00295431"/>
    <w:rsid w:val="00296FAB"/>
    <w:rsid w:val="002A28CA"/>
    <w:rsid w:val="002A4781"/>
    <w:rsid w:val="002A522C"/>
    <w:rsid w:val="002A5449"/>
    <w:rsid w:val="002C27DD"/>
    <w:rsid w:val="002D0362"/>
    <w:rsid w:val="002E4196"/>
    <w:rsid w:val="002E725A"/>
    <w:rsid w:val="002E7618"/>
    <w:rsid w:val="002F709E"/>
    <w:rsid w:val="003029F6"/>
    <w:rsid w:val="003140BE"/>
    <w:rsid w:val="00330EB7"/>
    <w:rsid w:val="00331CB4"/>
    <w:rsid w:val="00345DA8"/>
    <w:rsid w:val="00346C96"/>
    <w:rsid w:val="003514AD"/>
    <w:rsid w:val="00352D7B"/>
    <w:rsid w:val="003669B6"/>
    <w:rsid w:val="00370A1B"/>
    <w:rsid w:val="0037576E"/>
    <w:rsid w:val="00376141"/>
    <w:rsid w:val="0037693D"/>
    <w:rsid w:val="00376D9A"/>
    <w:rsid w:val="00383532"/>
    <w:rsid w:val="00383C07"/>
    <w:rsid w:val="003A7C98"/>
    <w:rsid w:val="003C5457"/>
    <w:rsid w:val="003C5480"/>
    <w:rsid w:val="003C7A97"/>
    <w:rsid w:val="003E51AD"/>
    <w:rsid w:val="003F01CC"/>
    <w:rsid w:val="003F2875"/>
    <w:rsid w:val="003F7101"/>
    <w:rsid w:val="003F76A2"/>
    <w:rsid w:val="0040516B"/>
    <w:rsid w:val="00405444"/>
    <w:rsid w:val="00422E1F"/>
    <w:rsid w:val="00424697"/>
    <w:rsid w:val="00463D2A"/>
    <w:rsid w:val="004644B3"/>
    <w:rsid w:val="00470E87"/>
    <w:rsid w:val="0047651C"/>
    <w:rsid w:val="004A06DE"/>
    <w:rsid w:val="004C016F"/>
    <w:rsid w:val="004C14A5"/>
    <w:rsid w:val="004E68AE"/>
    <w:rsid w:val="004F4732"/>
    <w:rsid w:val="004F591B"/>
    <w:rsid w:val="00513992"/>
    <w:rsid w:val="005169F5"/>
    <w:rsid w:val="005239A3"/>
    <w:rsid w:val="0053177B"/>
    <w:rsid w:val="00533562"/>
    <w:rsid w:val="00533D38"/>
    <w:rsid w:val="00535C34"/>
    <w:rsid w:val="00541937"/>
    <w:rsid w:val="0056390C"/>
    <w:rsid w:val="00565D39"/>
    <w:rsid w:val="00567DE0"/>
    <w:rsid w:val="005721DB"/>
    <w:rsid w:val="00595D22"/>
    <w:rsid w:val="005A268D"/>
    <w:rsid w:val="005A3F7E"/>
    <w:rsid w:val="005A63ED"/>
    <w:rsid w:val="005B17AD"/>
    <w:rsid w:val="005B6F82"/>
    <w:rsid w:val="005C4C7B"/>
    <w:rsid w:val="005C65B7"/>
    <w:rsid w:val="005E09A0"/>
    <w:rsid w:val="005E5E6A"/>
    <w:rsid w:val="005E7977"/>
    <w:rsid w:val="005F2E55"/>
    <w:rsid w:val="005F3174"/>
    <w:rsid w:val="00602E2C"/>
    <w:rsid w:val="00603089"/>
    <w:rsid w:val="00606842"/>
    <w:rsid w:val="006112C7"/>
    <w:rsid w:val="00634EF8"/>
    <w:rsid w:val="006579C3"/>
    <w:rsid w:val="00660A72"/>
    <w:rsid w:val="00661133"/>
    <w:rsid w:val="00661E3D"/>
    <w:rsid w:val="006977B7"/>
    <w:rsid w:val="006C1201"/>
    <w:rsid w:val="006C3D1F"/>
    <w:rsid w:val="006D1BB5"/>
    <w:rsid w:val="006E7D8B"/>
    <w:rsid w:val="006F5551"/>
    <w:rsid w:val="00701638"/>
    <w:rsid w:val="00710749"/>
    <w:rsid w:val="00711D96"/>
    <w:rsid w:val="00713FFB"/>
    <w:rsid w:val="00717621"/>
    <w:rsid w:val="00720D04"/>
    <w:rsid w:val="007224F9"/>
    <w:rsid w:val="007242CA"/>
    <w:rsid w:val="00724D61"/>
    <w:rsid w:val="00735251"/>
    <w:rsid w:val="00736403"/>
    <w:rsid w:val="00736E17"/>
    <w:rsid w:val="00780214"/>
    <w:rsid w:val="00792B9D"/>
    <w:rsid w:val="00793868"/>
    <w:rsid w:val="00797830"/>
    <w:rsid w:val="007A00FB"/>
    <w:rsid w:val="007A19FC"/>
    <w:rsid w:val="007B4EA4"/>
    <w:rsid w:val="007C3CF3"/>
    <w:rsid w:val="007C445F"/>
    <w:rsid w:val="007C521D"/>
    <w:rsid w:val="007C52BC"/>
    <w:rsid w:val="007C699D"/>
    <w:rsid w:val="007E5963"/>
    <w:rsid w:val="007E5A22"/>
    <w:rsid w:val="007F3303"/>
    <w:rsid w:val="007F3C2E"/>
    <w:rsid w:val="007F503B"/>
    <w:rsid w:val="007F63B6"/>
    <w:rsid w:val="007F6E08"/>
    <w:rsid w:val="00803064"/>
    <w:rsid w:val="008036C4"/>
    <w:rsid w:val="008052CA"/>
    <w:rsid w:val="00805E88"/>
    <w:rsid w:val="00811DDF"/>
    <w:rsid w:val="0082448D"/>
    <w:rsid w:val="008429E1"/>
    <w:rsid w:val="00844BCB"/>
    <w:rsid w:val="00855627"/>
    <w:rsid w:val="00866789"/>
    <w:rsid w:val="008727E6"/>
    <w:rsid w:val="008803B9"/>
    <w:rsid w:val="00887141"/>
    <w:rsid w:val="00887C06"/>
    <w:rsid w:val="008933F0"/>
    <w:rsid w:val="00896D79"/>
    <w:rsid w:val="008A6A90"/>
    <w:rsid w:val="008B2D9D"/>
    <w:rsid w:val="008C2DCD"/>
    <w:rsid w:val="008C42F2"/>
    <w:rsid w:val="008C590B"/>
    <w:rsid w:val="008C67A7"/>
    <w:rsid w:val="00901CBA"/>
    <w:rsid w:val="00902A03"/>
    <w:rsid w:val="00903426"/>
    <w:rsid w:val="0090650B"/>
    <w:rsid w:val="00911F7C"/>
    <w:rsid w:val="00915615"/>
    <w:rsid w:val="00920E39"/>
    <w:rsid w:val="0092376B"/>
    <w:rsid w:val="009264F9"/>
    <w:rsid w:val="00926FD0"/>
    <w:rsid w:val="009271A9"/>
    <w:rsid w:val="009565C5"/>
    <w:rsid w:val="009611D2"/>
    <w:rsid w:val="00961E72"/>
    <w:rsid w:val="00982042"/>
    <w:rsid w:val="00991721"/>
    <w:rsid w:val="009C3446"/>
    <w:rsid w:val="009D24F2"/>
    <w:rsid w:val="009D6226"/>
    <w:rsid w:val="009E3CF0"/>
    <w:rsid w:val="00A02889"/>
    <w:rsid w:val="00A10E9E"/>
    <w:rsid w:val="00A143EC"/>
    <w:rsid w:val="00A17B04"/>
    <w:rsid w:val="00A223DB"/>
    <w:rsid w:val="00A27016"/>
    <w:rsid w:val="00A346B1"/>
    <w:rsid w:val="00A5046D"/>
    <w:rsid w:val="00A53468"/>
    <w:rsid w:val="00A704CD"/>
    <w:rsid w:val="00A74509"/>
    <w:rsid w:val="00A9701B"/>
    <w:rsid w:val="00AB2EAC"/>
    <w:rsid w:val="00AD16C8"/>
    <w:rsid w:val="00AD41E9"/>
    <w:rsid w:val="00B04BB1"/>
    <w:rsid w:val="00B108EC"/>
    <w:rsid w:val="00B16CD1"/>
    <w:rsid w:val="00B171B2"/>
    <w:rsid w:val="00B20E1A"/>
    <w:rsid w:val="00B21A6B"/>
    <w:rsid w:val="00B21CE1"/>
    <w:rsid w:val="00B2716C"/>
    <w:rsid w:val="00B363F6"/>
    <w:rsid w:val="00B50B14"/>
    <w:rsid w:val="00B645EF"/>
    <w:rsid w:val="00B71D70"/>
    <w:rsid w:val="00B77AE2"/>
    <w:rsid w:val="00B97975"/>
    <w:rsid w:val="00BA1662"/>
    <w:rsid w:val="00BA2677"/>
    <w:rsid w:val="00BB0CF6"/>
    <w:rsid w:val="00BB642C"/>
    <w:rsid w:val="00BB6D79"/>
    <w:rsid w:val="00BC10A9"/>
    <w:rsid w:val="00BC1170"/>
    <w:rsid w:val="00BE102B"/>
    <w:rsid w:val="00BE14B5"/>
    <w:rsid w:val="00BE2663"/>
    <w:rsid w:val="00BE4877"/>
    <w:rsid w:val="00BF185F"/>
    <w:rsid w:val="00BF211E"/>
    <w:rsid w:val="00BF2835"/>
    <w:rsid w:val="00C0007F"/>
    <w:rsid w:val="00C11484"/>
    <w:rsid w:val="00C24CE3"/>
    <w:rsid w:val="00C315FF"/>
    <w:rsid w:val="00C47EE5"/>
    <w:rsid w:val="00C52620"/>
    <w:rsid w:val="00C74509"/>
    <w:rsid w:val="00C907F8"/>
    <w:rsid w:val="00C9283E"/>
    <w:rsid w:val="00CA77F2"/>
    <w:rsid w:val="00CD63AA"/>
    <w:rsid w:val="00CD6AF9"/>
    <w:rsid w:val="00CE5795"/>
    <w:rsid w:val="00CE7B26"/>
    <w:rsid w:val="00CF2B9F"/>
    <w:rsid w:val="00D25CA6"/>
    <w:rsid w:val="00D35783"/>
    <w:rsid w:val="00D505BC"/>
    <w:rsid w:val="00D57E49"/>
    <w:rsid w:val="00D7562F"/>
    <w:rsid w:val="00D908BF"/>
    <w:rsid w:val="00DA10E0"/>
    <w:rsid w:val="00DB0D9F"/>
    <w:rsid w:val="00DB2B91"/>
    <w:rsid w:val="00DB75B4"/>
    <w:rsid w:val="00DC16D7"/>
    <w:rsid w:val="00DC6910"/>
    <w:rsid w:val="00DD1393"/>
    <w:rsid w:val="00DF40D4"/>
    <w:rsid w:val="00E01500"/>
    <w:rsid w:val="00E03AAA"/>
    <w:rsid w:val="00E076C8"/>
    <w:rsid w:val="00E117F2"/>
    <w:rsid w:val="00E12FC0"/>
    <w:rsid w:val="00E14BC6"/>
    <w:rsid w:val="00E343C0"/>
    <w:rsid w:val="00E47BDD"/>
    <w:rsid w:val="00E501D2"/>
    <w:rsid w:val="00E6120B"/>
    <w:rsid w:val="00E647F7"/>
    <w:rsid w:val="00E70F78"/>
    <w:rsid w:val="00E763B4"/>
    <w:rsid w:val="00E830B6"/>
    <w:rsid w:val="00E9306F"/>
    <w:rsid w:val="00E9445C"/>
    <w:rsid w:val="00EA4E1F"/>
    <w:rsid w:val="00EC5F76"/>
    <w:rsid w:val="00ED1665"/>
    <w:rsid w:val="00EE382C"/>
    <w:rsid w:val="00EF3B08"/>
    <w:rsid w:val="00F0052F"/>
    <w:rsid w:val="00F34A6D"/>
    <w:rsid w:val="00F41CE2"/>
    <w:rsid w:val="00F45451"/>
    <w:rsid w:val="00F54DFF"/>
    <w:rsid w:val="00F56B73"/>
    <w:rsid w:val="00F633A5"/>
    <w:rsid w:val="00F715A0"/>
    <w:rsid w:val="00F74367"/>
    <w:rsid w:val="00F74FB9"/>
    <w:rsid w:val="00F844CE"/>
    <w:rsid w:val="00FA02A9"/>
    <w:rsid w:val="00FB027A"/>
    <w:rsid w:val="00FE01C0"/>
    <w:rsid w:val="00FE0F5F"/>
    <w:rsid w:val="00FE4616"/>
    <w:rsid w:val="00FF2C15"/>
    <w:rsid w:val="00FF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19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b14">
    <w:name w:val="styleb14"/>
    <w:basedOn w:val="DefaultParagraphFont"/>
    <w:uiPriority w:val="99"/>
    <w:rsid w:val="00E763B4"/>
  </w:style>
  <w:style w:type="character" w:styleId="Strong">
    <w:name w:val="Strong"/>
    <w:basedOn w:val="DefaultParagraphFont"/>
    <w:uiPriority w:val="99"/>
    <w:qFormat/>
    <w:rsid w:val="00E763B4"/>
    <w:rPr>
      <w:b/>
      <w:bCs/>
    </w:rPr>
  </w:style>
  <w:style w:type="character" w:styleId="Hyperlink">
    <w:name w:val="Hyperlink"/>
    <w:basedOn w:val="DefaultParagraphFont"/>
    <w:uiPriority w:val="99"/>
    <w:rsid w:val="00A223DB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223DB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AD16C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16C8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2A4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A478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2A4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A47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29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9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9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29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2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29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29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9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9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9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22806;&#20107;&#21150;&#29702;&#27969;&#31243;\&#20351;&#299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o.fudan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47</Words>
  <Characters>271</Characters>
  <Application>Microsoft Office Outlook</Application>
  <DocSecurity>0</DocSecurity>
  <Lines>0</Lines>
  <Paragraphs>0</Paragraphs>
  <ScaleCrop>false</ScaleCrop>
  <Company>番茄花园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教师因公出国（境）申报及办理流程简略图</dc:title>
  <dc:subject/>
  <dc:creator>admin</dc:creator>
  <cp:keywords/>
  <dc:description/>
  <cp:lastModifiedBy>2011CBA00603</cp:lastModifiedBy>
  <cp:revision>2</cp:revision>
  <dcterms:created xsi:type="dcterms:W3CDTF">2014-10-21T00:46:00Z</dcterms:created>
  <dcterms:modified xsi:type="dcterms:W3CDTF">2014-10-21T00:46:00Z</dcterms:modified>
</cp:coreProperties>
</file>